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2A6659" w14:textId="46D85FA5" w:rsidR="009448A0" w:rsidRDefault="009448A0" w:rsidP="2B11D3DC">
      <w:pPr>
        <w:pBdr>
          <w:top w:val="nil"/>
          <w:left w:val="nil"/>
          <w:bottom w:val="nil"/>
          <w:right w:val="nil"/>
          <w:between w:val="nil"/>
        </w:pBdr>
        <w:jc w:val="both"/>
        <w:rPr>
          <w:b/>
          <w:bCs/>
          <w:color w:val="000000"/>
          <w:sz w:val="28"/>
          <w:szCs w:val="28"/>
          <w:lang w:val="en-US"/>
        </w:rPr>
      </w:pPr>
    </w:p>
    <w:p w14:paraId="03EDA0E4" w14:textId="177048FD" w:rsidR="009448A0" w:rsidRDefault="00157E33" w:rsidP="2B11D3DC">
      <w:pPr>
        <w:pBdr>
          <w:top w:val="nil"/>
          <w:left w:val="nil"/>
          <w:bottom w:val="nil"/>
          <w:right w:val="nil"/>
          <w:between w:val="nil"/>
        </w:pBdr>
        <w:rPr>
          <w:b/>
          <w:bCs/>
          <w:color w:val="000000"/>
          <w:sz w:val="32"/>
          <w:szCs w:val="32"/>
          <w:lang w:val="en-US"/>
        </w:rPr>
      </w:pPr>
      <w:r w:rsidRPr="2B11D3DC">
        <w:rPr>
          <w:b/>
          <w:bCs/>
          <w:color w:val="000000" w:themeColor="text1"/>
          <w:sz w:val="32"/>
          <w:szCs w:val="32"/>
          <w:lang w:val="en-US"/>
        </w:rPr>
        <w:t xml:space="preserve">Analisis Hambatan Pembelajaran Membaca </w:t>
      </w:r>
      <w:r w:rsidR="58E15E29" w:rsidRPr="2B11D3DC">
        <w:rPr>
          <w:b/>
          <w:bCs/>
          <w:color w:val="000000" w:themeColor="text1"/>
          <w:sz w:val="32"/>
          <w:szCs w:val="32"/>
          <w:lang w:val="en-US"/>
        </w:rPr>
        <w:t>Al Quran</w:t>
      </w:r>
      <w:r w:rsidRPr="2B11D3DC">
        <w:rPr>
          <w:b/>
          <w:bCs/>
          <w:color w:val="000000" w:themeColor="text1"/>
          <w:sz w:val="32"/>
          <w:szCs w:val="32"/>
          <w:lang w:val="en-US"/>
        </w:rPr>
        <w:t xml:space="preserve"> di MA Hasanuddin Gaprang Kanigoro Kabupaten Blitar</w:t>
      </w:r>
    </w:p>
    <w:p w14:paraId="78F8278B" w14:textId="1D02DE82" w:rsidR="009448A0" w:rsidRDefault="00157E33" w:rsidP="2B11D3DC">
      <w:pPr>
        <w:pBdr>
          <w:top w:val="nil"/>
          <w:left w:val="nil"/>
          <w:bottom w:val="nil"/>
          <w:right w:val="nil"/>
          <w:between w:val="nil"/>
        </w:pBdr>
        <w:rPr>
          <w:b/>
          <w:bCs/>
          <w:color w:val="000000"/>
          <w:sz w:val="20"/>
          <w:szCs w:val="20"/>
          <w:lang w:val="en-US"/>
        </w:rPr>
      </w:pPr>
      <w:r w:rsidRPr="2B11D3DC">
        <w:rPr>
          <w:b/>
          <w:bCs/>
          <w:color w:val="000000" w:themeColor="text1"/>
          <w:sz w:val="32"/>
          <w:szCs w:val="32"/>
          <w:lang w:val="en-US"/>
        </w:rPr>
        <w:t xml:space="preserve">Analysis of </w:t>
      </w:r>
      <w:proofErr w:type="gramStart"/>
      <w:r w:rsidRPr="2B11D3DC">
        <w:rPr>
          <w:b/>
          <w:bCs/>
          <w:color w:val="000000" w:themeColor="text1"/>
          <w:sz w:val="32"/>
          <w:szCs w:val="32"/>
          <w:lang w:val="en-US"/>
        </w:rPr>
        <w:t>The</w:t>
      </w:r>
      <w:proofErr w:type="gramEnd"/>
      <w:r w:rsidRPr="2B11D3DC">
        <w:rPr>
          <w:b/>
          <w:bCs/>
          <w:color w:val="000000" w:themeColor="text1"/>
          <w:sz w:val="32"/>
          <w:szCs w:val="32"/>
          <w:lang w:val="en-US"/>
        </w:rPr>
        <w:t xml:space="preserve"> Barriers to Learning to Read the </w:t>
      </w:r>
      <w:r w:rsidR="58E15E29" w:rsidRPr="2B11D3DC">
        <w:rPr>
          <w:b/>
          <w:bCs/>
          <w:color w:val="000000" w:themeColor="text1"/>
          <w:sz w:val="32"/>
          <w:szCs w:val="32"/>
          <w:lang w:val="en-US"/>
        </w:rPr>
        <w:t>Al Quran</w:t>
      </w:r>
      <w:r w:rsidRPr="2B11D3DC">
        <w:rPr>
          <w:b/>
          <w:bCs/>
          <w:color w:val="000000" w:themeColor="text1"/>
          <w:sz w:val="32"/>
          <w:szCs w:val="32"/>
          <w:lang w:val="en-US"/>
        </w:rPr>
        <w:t xml:space="preserve"> at MA Hasanuddin Gaprang Kanigoro Blitar Regency</w:t>
      </w:r>
    </w:p>
    <w:p w14:paraId="0A37501D" w14:textId="77777777" w:rsidR="009448A0" w:rsidRDefault="009448A0" w:rsidP="2B11D3DC">
      <w:pPr>
        <w:pBdr>
          <w:top w:val="nil"/>
          <w:left w:val="nil"/>
          <w:bottom w:val="nil"/>
          <w:right w:val="nil"/>
          <w:between w:val="nil"/>
        </w:pBdr>
        <w:rPr>
          <w:b/>
          <w:bCs/>
          <w:color w:val="000000"/>
          <w:sz w:val="20"/>
          <w:szCs w:val="20"/>
          <w:lang w:val="en-US"/>
        </w:rPr>
      </w:pPr>
    </w:p>
    <w:p w14:paraId="6F7EB6AC" w14:textId="77777777" w:rsidR="009448A0" w:rsidRDefault="00157E33" w:rsidP="2B11D3DC">
      <w:pPr>
        <w:pBdr>
          <w:top w:val="nil"/>
          <w:left w:val="nil"/>
          <w:bottom w:val="nil"/>
          <w:right w:val="nil"/>
          <w:between w:val="nil"/>
        </w:pBdr>
        <w:rPr>
          <w:color w:val="000000"/>
          <w:sz w:val="20"/>
          <w:szCs w:val="20"/>
          <w:vertAlign w:val="superscript"/>
          <w:lang w:val="en-US"/>
        </w:rPr>
      </w:pPr>
      <w:r w:rsidRPr="2B11D3DC">
        <w:rPr>
          <w:color w:val="000000" w:themeColor="text1"/>
          <w:sz w:val="20"/>
          <w:szCs w:val="20"/>
          <w:lang w:val="en-US"/>
        </w:rPr>
        <w:t xml:space="preserve">Ulfa Auliatul Faizah </w:t>
      </w:r>
      <w:r w:rsidRPr="2B11D3DC">
        <w:rPr>
          <w:color w:val="000000" w:themeColor="text1"/>
          <w:sz w:val="20"/>
          <w:szCs w:val="20"/>
          <w:vertAlign w:val="superscript"/>
          <w:lang w:val="en-US"/>
        </w:rPr>
        <w:t>1)</w:t>
      </w:r>
      <w:r w:rsidRPr="2B11D3DC">
        <w:rPr>
          <w:color w:val="000000" w:themeColor="text1"/>
          <w:sz w:val="20"/>
          <w:szCs w:val="20"/>
          <w:lang w:val="en-US"/>
        </w:rPr>
        <w:t xml:space="preserve">, Budi Haryanto </w:t>
      </w:r>
      <w:r w:rsidRPr="2B11D3DC">
        <w:rPr>
          <w:color w:val="000000" w:themeColor="text1"/>
          <w:sz w:val="20"/>
          <w:szCs w:val="20"/>
          <w:vertAlign w:val="superscript"/>
          <w:lang w:val="en-US"/>
        </w:rPr>
        <w:t>2)</w:t>
      </w:r>
    </w:p>
    <w:p w14:paraId="5DAB6C7B" w14:textId="77777777" w:rsidR="009448A0" w:rsidRDefault="009448A0" w:rsidP="2B11D3DC">
      <w:pPr>
        <w:pBdr>
          <w:top w:val="nil"/>
          <w:left w:val="nil"/>
          <w:bottom w:val="nil"/>
          <w:right w:val="nil"/>
          <w:between w:val="nil"/>
        </w:pBdr>
        <w:ind w:left="851"/>
        <w:jc w:val="center"/>
        <w:rPr>
          <w:color w:val="000000"/>
          <w:sz w:val="20"/>
          <w:szCs w:val="20"/>
          <w:lang w:val="en-US"/>
        </w:rPr>
      </w:pPr>
    </w:p>
    <w:p w14:paraId="55F8846E" w14:textId="77777777" w:rsidR="009448A0" w:rsidRDefault="00157E33" w:rsidP="2B11D3DC">
      <w:pPr>
        <w:pBdr>
          <w:top w:val="nil"/>
          <w:left w:val="nil"/>
          <w:bottom w:val="nil"/>
          <w:right w:val="nil"/>
          <w:between w:val="nil"/>
        </w:pBdr>
        <w:rPr>
          <w:color w:val="000000"/>
          <w:sz w:val="20"/>
          <w:szCs w:val="20"/>
          <w:lang w:val="en-US"/>
        </w:rPr>
      </w:pPr>
      <w:r w:rsidRPr="2B11D3DC">
        <w:rPr>
          <w:color w:val="000000" w:themeColor="text1"/>
          <w:sz w:val="20"/>
          <w:szCs w:val="20"/>
          <w:vertAlign w:val="superscript"/>
          <w:lang w:val="en-US"/>
        </w:rPr>
        <w:t xml:space="preserve">1)  </w:t>
      </w:r>
      <w:r w:rsidRPr="2B11D3DC">
        <w:rPr>
          <w:color w:val="000000" w:themeColor="text1"/>
          <w:sz w:val="20"/>
          <w:szCs w:val="20"/>
          <w:lang w:val="en-US"/>
        </w:rPr>
        <w:t>Program Studi Pendidikan Agama Islam, Universitas Muhammadiyah Sidoarjo, Indonesia</w:t>
      </w:r>
    </w:p>
    <w:p w14:paraId="16CFC631" w14:textId="77777777" w:rsidR="009448A0" w:rsidRDefault="00157E33" w:rsidP="2B11D3DC">
      <w:pPr>
        <w:pBdr>
          <w:top w:val="nil"/>
          <w:left w:val="nil"/>
          <w:bottom w:val="nil"/>
          <w:right w:val="nil"/>
          <w:between w:val="nil"/>
        </w:pBdr>
        <w:rPr>
          <w:color w:val="000000"/>
          <w:sz w:val="20"/>
          <w:szCs w:val="20"/>
          <w:lang w:val="en-US"/>
        </w:rPr>
      </w:pPr>
      <w:r w:rsidRPr="2B11D3DC">
        <w:rPr>
          <w:color w:val="000000" w:themeColor="text1"/>
          <w:sz w:val="20"/>
          <w:szCs w:val="20"/>
          <w:vertAlign w:val="superscript"/>
          <w:lang w:val="en-US"/>
        </w:rPr>
        <w:t xml:space="preserve">2)  </w:t>
      </w:r>
      <w:r w:rsidRPr="2B11D3DC">
        <w:rPr>
          <w:color w:val="000000" w:themeColor="text1"/>
          <w:sz w:val="20"/>
          <w:szCs w:val="20"/>
          <w:lang w:val="en-US"/>
        </w:rPr>
        <w:t>Program Studi Pendidikan Agama Islam, Universitas Muhammadiyah Sidoarjo, Indonesia</w:t>
      </w:r>
    </w:p>
    <w:p w14:paraId="43CAAC43" w14:textId="77777777" w:rsidR="009448A0" w:rsidRDefault="00157E33" w:rsidP="2B11D3DC">
      <w:pPr>
        <w:pBdr>
          <w:top w:val="nil"/>
          <w:left w:val="nil"/>
          <w:bottom w:val="nil"/>
          <w:right w:val="nil"/>
          <w:between w:val="nil"/>
        </w:pBdr>
        <w:rPr>
          <w:color w:val="000000"/>
          <w:sz w:val="20"/>
          <w:szCs w:val="20"/>
          <w:lang w:val="en-US"/>
        </w:rPr>
      </w:pPr>
      <w:r w:rsidRPr="2B11D3DC">
        <w:rPr>
          <w:color w:val="000000" w:themeColor="text1"/>
          <w:sz w:val="20"/>
          <w:szCs w:val="20"/>
          <w:lang w:val="en-US"/>
        </w:rPr>
        <w:t>*</w:t>
      </w:r>
      <w:proofErr w:type="gramStart"/>
      <w:r w:rsidRPr="2B11D3DC">
        <w:rPr>
          <w:color w:val="000000" w:themeColor="text1"/>
          <w:sz w:val="20"/>
          <w:szCs w:val="20"/>
          <w:lang w:val="en-US"/>
        </w:rPr>
        <w:t>Email :</w:t>
      </w:r>
      <w:proofErr w:type="gramEnd"/>
      <w:r w:rsidRPr="2B11D3DC">
        <w:rPr>
          <w:color w:val="000000" w:themeColor="text1"/>
          <w:sz w:val="20"/>
          <w:szCs w:val="20"/>
          <w:lang w:val="en-US"/>
        </w:rPr>
        <w:t xml:space="preserve"> budiharyanto@umsida.ac.id</w:t>
      </w:r>
    </w:p>
    <w:p w14:paraId="02EB378F" w14:textId="77777777" w:rsidR="009448A0" w:rsidRDefault="009448A0" w:rsidP="2B11D3DC">
      <w:pPr>
        <w:pBdr>
          <w:top w:val="nil"/>
          <w:left w:val="nil"/>
          <w:bottom w:val="nil"/>
          <w:right w:val="nil"/>
          <w:between w:val="nil"/>
        </w:pBdr>
        <w:rPr>
          <w:b/>
          <w:bCs/>
          <w:color w:val="000000"/>
          <w:sz w:val="20"/>
          <w:szCs w:val="20"/>
          <w:lang w:val="en-US"/>
        </w:rPr>
      </w:pPr>
    </w:p>
    <w:p w14:paraId="568C9C8C" w14:textId="77777777" w:rsidR="009448A0" w:rsidRDefault="00157E33" w:rsidP="2B11D3DC">
      <w:pPr>
        <w:pBdr>
          <w:top w:val="nil"/>
          <w:left w:val="nil"/>
          <w:bottom w:val="nil"/>
          <w:right w:val="nil"/>
          <w:between w:val="nil"/>
        </w:pBdr>
        <w:ind w:left="851" w:hanging="851"/>
        <w:jc w:val="both"/>
        <w:rPr>
          <w:i/>
          <w:iCs/>
          <w:color w:val="000000"/>
          <w:sz w:val="20"/>
          <w:szCs w:val="20"/>
          <w:lang w:val="en-US"/>
        </w:rPr>
      </w:pPr>
      <w:r w:rsidRPr="2B11D3DC">
        <w:rPr>
          <w:b/>
          <w:bCs/>
          <w:i/>
          <w:iCs/>
          <w:color w:val="000000" w:themeColor="text1"/>
          <w:sz w:val="20"/>
          <w:szCs w:val="20"/>
          <w:lang w:val="en-US"/>
        </w:rPr>
        <w:t>Abstract:</w:t>
      </w:r>
      <w:r w:rsidRPr="2B11D3DC">
        <w:rPr>
          <w:i/>
          <w:iCs/>
          <w:color w:val="000000" w:themeColor="text1"/>
          <w:sz w:val="20"/>
          <w:szCs w:val="20"/>
          <w:lang w:val="en-US"/>
        </w:rPr>
        <w:t xml:space="preserve"> The purpose of this study is to analyze and identify the factors that hinder students in learning to read the Quran. It is crucial to conduct research on the obstacles in Quran reading instruction so that teachers can improve their teaching methods. This research employs a qualitative method with an intensive and detailed approach through observation and interview techniques. The results of the study indicate several obstacles in Quran reading instruction, including: 1) a decline in students' interest in learning to read the Quran, 2) inadequate school facilities, and 3) outdated teaching methods, which result in students feeling bored during lessons. This study is expected to serve as a foundational reference for future research.</w:t>
      </w:r>
    </w:p>
    <w:p w14:paraId="6A05A809" w14:textId="77777777" w:rsidR="009448A0" w:rsidRDefault="009448A0" w:rsidP="2B11D3DC">
      <w:pPr>
        <w:pBdr>
          <w:top w:val="nil"/>
          <w:left w:val="nil"/>
          <w:bottom w:val="nil"/>
          <w:right w:val="nil"/>
          <w:between w:val="nil"/>
        </w:pBdr>
        <w:ind w:left="851" w:hanging="851"/>
        <w:jc w:val="both"/>
        <w:rPr>
          <w:i/>
          <w:iCs/>
          <w:color w:val="000000"/>
          <w:sz w:val="20"/>
          <w:szCs w:val="20"/>
          <w:lang w:val="en-US"/>
        </w:rPr>
      </w:pPr>
    </w:p>
    <w:p w14:paraId="64184664" w14:textId="77777777" w:rsidR="009448A0" w:rsidRDefault="00157E33" w:rsidP="2B11D3DC">
      <w:pPr>
        <w:pBdr>
          <w:top w:val="nil"/>
          <w:left w:val="nil"/>
          <w:bottom w:val="nil"/>
          <w:right w:val="nil"/>
          <w:between w:val="nil"/>
        </w:pBdr>
        <w:ind w:left="851" w:hanging="851"/>
        <w:jc w:val="both"/>
        <w:rPr>
          <w:i/>
          <w:iCs/>
          <w:color w:val="000000"/>
          <w:sz w:val="20"/>
          <w:szCs w:val="20"/>
          <w:lang w:val="en-US"/>
        </w:rPr>
      </w:pPr>
      <w:r w:rsidRPr="2B11D3DC">
        <w:rPr>
          <w:b/>
          <w:bCs/>
          <w:i/>
          <w:iCs/>
          <w:color w:val="000000" w:themeColor="text1"/>
          <w:sz w:val="20"/>
          <w:szCs w:val="20"/>
          <w:lang w:val="en-US"/>
        </w:rPr>
        <w:t>Keywords</w:t>
      </w:r>
      <w:r w:rsidRPr="2B11D3DC">
        <w:rPr>
          <w:i/>
          <w:iCs/>
          <w:color w:val="000000" w:themeColor="text1"/>
          <w:sz w:val="20"/>
          <w:szCs w:val="20"/>
          <w:lang w:val="en-US"/>
        </w:rPr>
        <w:t>: Analysis; Quran Reading Instruction; Obstacles</w:t>
      </w:r>
    </w:p>
    <w:p w14:paraId="5A39BBE3" w14:textId="77777777" w:rsidR="009448A0" w:rsidRDefault="009448A0" w:rsidP="2B11D3DC">
      <w:pPr>
        <w:pBdr>
          <w:top w:val="nil"/>
          <w:left w:val="nil"/>
          <w:bottom w:val="nil"/>
          <w:right w:val="nil"/>
          <w:between w:val="nil"/>
        </w:pBdr>
        <w:ind w:left="851" w:hanging="851"/>
        <w:jc w:val="both"/>
        <w:rPr>
          <w:b/>
          <w:bCs/>
          <w:i/>
          <w:iCs/>
          <w:color w:val="000000"/>
          <w:sz w:val="20"/>
          <w:szCs w:val="20"/>
          <w:lang w:val="en-US"/>
        </w:rPr>
      </w:pPr>
    </w:p>
    <w:p w14:paraId="502C5993" w14:textId="6B9E553D" w:rsidR="00A97A7D" w:rsidRDefault="00157E33" w:rsidP="2B11D3DC">
      <w:pPr>
        <w:pBdr>
          <w:top w:val="nil"/>
          <w:left w:val="nil"/>
          <w:bottom w:val="nil"/>
          <w:right w:val="nil"/>
          <w:between w:val="nil"/>
        </w:pBdr>
        <w:ind w:left="851" w:hanging="851"/>
        <w:jc w:val="both"/>
        <w:rPr>
          <w:i/>
          <w:iCs/>
          <w:color w:val="000000"/>
          <w:sz w:val="20"/>
          <w:szCs w:val="20"/>
          <w:lang w:val="en-US"/>
        </w:rPr>
      </w:pPr>
      <w:r w:rsidRPr="2B11D3DC">
        <w:rPr>
          <w:b/>
          <w:bCs/>
          <w:i/>
          <w:iCs/>
          <w:color w:val="000000" w:themeColor="text1"/>
          <w:sz w:val="20"/>
          <w:szCs w:val="20"/>
          <w:lang w:val="en-US"/>
        </w:rPr>
        <w:t>Abstrak</w:t>
      </w:r>
      <w:r w:rsidRPr="2B11D3DC">
        <w:rPr>
          <w:i/>
          <w:iCs/>
          <w:color w:val="000000" w:themeColor="text1"/>
          <w:sz w:val="20"/>
          <w:szCs w:val="20"/>
          <w:lang w:val="en-US"/>
        </w:rPr>
        <w:t xml:space="preserve">. </w:t>
      </w:r>
      <w:r w:rsidR="00A97A7D" w:rsidRPr="2B11D3DC">
        <w:rPr>
          <w:i/>
          <w:iCs/>
          <w:color w:val="000000" w:themeColor="text1"/>
          <w:sz w:val="20"/>
          <w:szCs w:val="20"/>
          <w:lang w:val="en-US"/>
        </w:rPr>
        <w:t xml:space="preserve"> Penelitian ini bertujuan untuk menganalisa hambatan dalam pembelajaran membaca </w:t>
      </w:r>
      <w:r w:rsidR="58E15E29" w:rsidRPr="2B11D3DC">
        <w:rPr>
          <w:i/>
          <w:iCs/>
          <w:color w:val="000000" w:themeColor="text1"/>
          <w:sz w:val="20"/>
          <w:szCs w:val="20"/>
          <w:lang w:val="en-US"/>
        </w:rPr>
        <w:t>Al Quran</w:t>
      </w:r>
      <w:r w:rsidR="00A97A7D" w:rsidRPr="2B11D3DC">
        <w:rPr>
          <w:i/>
          <w:iCs/>
          <w:color w:val="000000" w:themeColor="text1"/>
          <w:sz w:val="20"/>
          <w:szCs w:val="20"/>
          <w:lang w:val="en-US"/>
        </w:rPr>
        <w:t>. Selain itu, untuk memberikan rujukan untuk para pengajar agar memperbaiki metode pengajarannya, supaya pembelajaran menjadi lebih efektif.</w:t>
      </w:r>
      <w:r w:rsidR="005B516A" w:rsidRPr="2B11D3DC">
        <w:rPr>
          <w:i/>
          <w:iCs/>
          <w:color w:val="000000" w:themeColor="text1"/>
          <w:sz w:val="20"/>
          <w:szCs w:val="20"/>
          <w:lang w:val="en-US"/>
        </w:rPr>
        <w:t xml:space="preserve"> Hasil dari penelitian ini menunjukkan beberapa faktor yang menghambat pembelajaran membaca </w:t>
      </w:r>
      <w:r w:rsidR="58E15E29" w:rsidRPr="2B11D3DC">
        <w:rPr>
          <w:i/>
          <w:iCs/>
          <w:color w:val="000000" w:themeColor="text1"/>
          <w:sz w:val="20"/>
          <w:szCs w:val="20"/>
          <w:lang w:val="en-US"/>
        </w:rPr>
        <w:t>Al Quran</w:t>
      </w:r>
      <w:r w:rsidR="005B516A" w:rsidRPr="2B11D3DC">
        <w:rPr>
          <w:i/>
          <w:iCs/>
          <w:color w:val="000000" w:themeColor="text1"/>
          <w:sz w:val="20"/>
          <w:szCs w:val="20"/>
          <w:lang w:val="en-US"/>
        </w:rPr>
        <w:t xml:space="preserve">, antara lain: 1) Menurunnya minat belajar membaca </w:t>
      </w:r>
      <w:r w:rsidR="58E15E29" w:rsidRPr="2B11D3DC">
        <w:rPr>
          <w:i/>
          <w:iCs/>
          <w:color w:val="000000" w:themeColor="text1"/>
          <w:sz w:val="20"/>
          <w:szCs w:val="20"/>
          <w:lang w:val="en-US"/>
        </w:rPr>
        <w:t>Al Quran</w:t>
      </w:r>
      <w:r w:rsidR="005B516A" w:rsidRPr="2B11D3DC">
        <w:rPr>
          <w:i/>
          <w:iCs/>
          <w:color w:val="000000" w:themeColor="text1"/>
          <w:sz w:val="20"/>
          <w:szCs w:val="20"/>
          <w:lang w:val="en-US"/>
        </w:rPr>
        <w:t>, 2) Sarana dan prasarana sekolah yang masih terbatas 3) Metode pengajaran yang sudah lama</w:t>
      </w:r>
      <w:r w:rsidR="00FA3903" w:rsidRPr="2B11D3DC">
        <w:rPr>
          <w:i/>
          <w:iCs/>
          <w:color w:val="000000" w:themeColor="text1"/>
          <w:sz w:val="20"/>
          <w:szCs w:val="20"/>
          <w:lang w:val="en-US"/>
        </w:rPr>
        <w:t>, sehingga membuat siswa merasa bosan ketika belajar</w:t>
      </w:r>
      <w:r w:rsidR="005B516A" w:rsidRPr="2B11D3DC">
        <w:rPr>
          <w:i/>
          <w:iCs/>
          <w:color w:val="000000" w:themeColor="text1"/>
          <w:sz w:val="20"/>
          <w:szCs w:val="20"/>
          <w:lang w:val="en-US"/>
        </w:rPr>
        <w:t>. Peneliti menggunakan metode Kualitatif dengan didukung teknik observasi dan wawancara pada. Harapan dari pen</w:t>
      </w:r>
      <w:r w:rsidR="005D32A3" w:rsidRPr="2B11D3DC">
        <w:rPr>
          <w:i/>
          <w:iCs/>
          <w:color w:val="000000" w:themeColor="text1"/>
          <w:sz w:val="20"/>
          <w:szCs w:val="20"/>
          <w:lang w:val="en-US"/>
        </w:rPr>
        <w:t>elitian</w:t>
      </w:r>
      <w:r w:rsidR="00FA3903" w:rsidRPr="2B11D3DC">
        <w:rPr>
          <w:i/>
          <w:iCs/>
          <w:color w:val="000000" w:themeColor="text1"/>
          <w:sz w:val="20"/>
          <w:szCs w:val="20"/>
          <w:lang w:val="en-US"/>
        </w:rPr>
        <w:t xml:space="preserve"> ini</w:t>
      </w:r>
      <w:r w:rsidR="005D32A3" w:rsidRPr="2B11D3DC">
        <w:rPr>
          <w:i/>
          <w:iCs/>
          <w:color w:val="000000" w:themeColor="text1"/>
          <w:sz w:val="20"/>
          <w:szCs w:val="20"/>
          <w:lang w:val="en-US"/>
        </w:rPr>
        <w:t>, nantinya hasil dari penelitian bis</w:t>
      </w:r>
      <w:r w:rsidR="003F0FCA" w:rsidRPr="2B11D3DC">
        <w:rPr>
          <w:i/>
          <w:iCs/>
          <w:color w:val="000000" w:themeColor="text1"/>
          <w:sz w:val="20"/>
          <w:szCs w:val="20"/>
          <w:lang w:val="en-US"/>
        </w:rPr>
        <w:t>a</w:t>
      </w:r>
      <w:r w:rsidR="005D32A3" w:rsidRPr="2B11D3DC">
        <w:rPr>
          <w:i/>
          <w:iCs/>
          <w:color w:val="000000" w:themeColor="text1"/>
          <w:sz w:val="20"/>
          <w:szCs w:val="20"/>
          <w:lang w:val="en-US"/>
        </w:rPr>
        <w:t xml:space="preserve"> dijadikan landasan dan </w:t>
      </w:r>
      <w:r w:rsidR="003F0FCA" w:rsidRPr="2B11D3DC">
        <w:rPr>
          <w:i/>
          <w:iCs/>
          <w:color w:val="000000" w:themeColor="text1"/>
          <w:sz w:val="20"/>
          <w:szCs w:val="20"/>
          <w:lang w:val="en-US"/>
        </w:rPr>
        <w:t xml:space="preserve">acuan untuk meningkatkan kualitas pembelajaran </w:t>
      </w:r>
      <w:r w:rsidR="58E15E29" w:rsidRPr="2B11D3DC">
        <w:rPr>
          <w:i/>
          <w:iCs/>
          <w:color w:val="000000" w:themeColor="text1"/>
          <w:sz w:val="20"/>
          <w:szCs w:val="20"/>
          <w:lang w:val="en-US"/>
        </w:rPr>
        <w:t>Al Quran</w:t>
      </w:r>
      <w:r w:rsidR="00FA3903" w:rsidRPr="2B11D3DC">
        <w:rPr>
          <w:i/>
          <w:iCs/>
          <w:color w:val="000000" w:themeColor="text1"/>
          <w:sz w:val="20"/>
          <w:szCs w:val="20"/>
          <w:lang w:val="en-US"/>
        </w:rPr>
        <w:t>.</w:t>
      </w:r>
    </w:p>
    <w:p w14:paraId="015DA862" w14:textId="77777777" w:rsidR="009448A0" w:rsidRDefault="00157E33" w:rsidP="2B11D3DC">
      <w:pPr>
        <w:pBdr>
          <w:top w:val="nil"/>
          <w:left w:val="nil"/>
          <w:bottom w:val="nil"/>
          <w:right w:val="nil"/>
          <w:between w:val="nil"/>
        </w:pBdr>
        <w:rPr>
          <w:i/>
          <w:iCs/>
          <w:color w:val="000000"/>
          <w:sz w:val="20"/>
          <w:szCs w:val="20"/>
          <w:lang w:val="en-US"/>
        </w:rPr>
      </w:pPr>
      <w:r w:rsidRPr="2B11D3DC">
        <w:rPr>
          <w:b/>
          <w:bCs/>
          <w:i/>
          <w:iCs/>
          <w:color w:val="000000" w:themeColor="text1"/>
          <w:sz w:val="20"/>
          <w:szCs w:val="20"/>
          <w:lang w:val="en-US"/>
        </w:rPr>
        <w:t>Kata kunci</w:t>
      </w:r>
      <w:r w:rsidR="003F0FCA" w:rsidRPr="2B11D3DC">
        <w:rPr>
          <w:b/>
          <w:bCs/>
          <w:i/>
          <w:iCs/>
          <w:color w:val="000000" w:themeColor="text1"/>
          <w:sz w:val="20"/>
          <w:szCs w:val="20"/>
          <w:lang w:val="en-US"/>
        </w:rPr>
        <w:t>:</w:t>
      </w:r>
      <w:r w:rsidRPr="2B11D3DC">
        <w:rPr>
          <w:b/>
          <w:bCs/>
          <w:i/>
          <w:iCs/>
          <w:color w:val="000000" w:themeColor="text1"/>
          <w:sz w:val="20"/>
          <w:szCs w:val="20"/>
          <w:lang w:val="en-US"/>
        </w:rPr>
        <w:t xml:space="preserve"> </w:t>
      </w:r>
      <w:r w:rsidRPr="2B11D3DC">
        <w:rPr>
          <w:i/>
          <w:iCs/>
          <w:color w:val="000000" w:themeColor="text1"/>
          <w:sz w:val="20"/>
          <w:szCs w:val="20"/>
          <w:lang w:val="en-US"/>
        </w:rPr>
        <w:t>Anali</w:t>
      </w:r>
      <w:r w:rsidR="00D47142" w:rsidRPr="2B11D3DC">
        <w:rPr>
          <w:i/>
          <w:iCs/>
          <w:color w:val="000000" w:themeColor="text1"/>
          <w:sz w:val="20"/>
          <w:szCs w:val="20"/>
          <w:lang w:val="en-US"/>
        </w:rPr>
        <w:t>si</w:t>
      </w:r>
      <w:r w:rsidRPr="2B11D3DC">
        <w:rPr>
          <w:i/>
          <w:iCs/>
          <w:color w:val="000000" w:themeColor="text1"/>
          <w:sz w:val="20"/>
          <w:szCs w:val="20"/>
          <w:lang w:val="en-US"/>
        </w:rPr>
        <w:t>s; Pembelajatan Membaca; Hambatan</w:t>
      </w:r>
    </w:p>
    <w:p w14:paraId="58FFACA2" w14:textId="77777777" w:rsidR="009448A0" w:rsidRDefault="00157E33" w:rsidP="2B11D3DC">
      <w:pPr>
        <w:pStyle w:val="Heading1"/>
        <w:numPr>
          <w:ilvl w:val="0"/>
          <w:numId w:val="0"/>
        </w:numPr>
        <w:ind w:left="432"/>
        <w:rPr>
          <w:sz w:val="24"/>
          <w:szCs w:val="24"/>
        </w:rPr>
      </w:pPr>
      <w:r w:rsidRPr="2B11D3DC">
        <w:rPr>
          <w:sz w:val="24"/>
          <w:szCs w:val="24"/>
        </w:rPr>
        <w:t xml:space="preserve">I. Pendahuluan </w:t>
      </w:r>
    </w:p>
    <w:p w14:paraId="50170A57" w14:textId="7F25F68B" w:rsidR="009E1F48" w:rsidRPr="00415A71" w:rsidRDefault="1DE6D9A4" w:rsidP="2B11D3DC">
      <w:pPr>
        <w:widowControl w:val="0"/>
        <w:autoSpaceDE w:val="0"/>
        <w:autoSpaceDN w:val="0"/>
        <w:adjustRightInd w:val="0"/>
        <w:ind w:firstLine="567"/>
        <w:jc w:val="both"/>
        <w:rPr>
          <w:color w:val="000000" w:themeColor="text1"/>
          <w:sz w:val="20"/>
          <w:szCs w:val="20"/>
          <w:lang w:val="en-US"/>
        </w:rPr>
      </w:pPr>
      <w:r w:rsidRPr="00415A71">
        <w:rPr>
          <w:color w:val="000000" w:themeColor="text1"/>
          <w:sz w:val="20"/>
          <w:szCs w:val="20"/>
          <w:lang w:val="en-US"/>
        </w:rPr>
        <w:t xml:space="preserve">Kitab </w:t>
      </w:r>
      <w:r w:rsidR="58E15E29" w:rsidRPr="00415A71">
        <w:rPr>
          <w:color w:val="000000" w:themeColor="text1"/>
          <w:sz w:val="20"/>
          <w:szCs w:val="20"/>
          <w:lang w:val="en-US"/>
        </w:rPr>
        <w:t>Al Quran</w:t>
      </w:r>
      <w:r w:rsidRPr="00415A71">
        <w:rPr>
          <w:color w:val="000000" w:themeColor="text1"/>
          <w:sz w:val="20"/>
          <w:szCs w:val="20"/>
          <w:lang w:val="en-US"/>
        </w:rPr>
        <w:t xml:space="preserve"> merupakan wahyu yang diberikan Allah SWT kepada Nabi Muhammad SAW melalui malaikat Jibril. Kitab suci bagi umat Islam yang menjadi sumber hukum dan pedoman hidup</w:t>
      </w:r>
      <w:r w:rsidR="003F1BAD">
        <w:rPr>
          <w:color w:val="000000" w:themeColor="text1"/>
          <w:sz w:val="20"/>
          <w:szCs w:val="20"/>
          <w:lang w:val="en-US"/>
        </w:rPr>
        <w:fldChar w:fldCharType="begin" w:fldLock="1"/>
      </w:r>
      <w:r w:rsidR="003F1BAD">
        <w:rPr>
          <w:color w:val="000000" w:themeColor="text1"/>
          <w:sz w:val="20"/>
          <w:szCs w:val="20"/>
          <w:lang w:val="en-US"/>
        </w:rPr>
        <w:instrText>ADDIN CSL_CITATION {"citationItems":[{"id":"ITEM-1","itemData":{"DOI":"10.30762/ed.v6i1.518","ISSN":"2581-2734","abstract":"Abstract: The Holy Qur'an is the revelation of Allah SWT which was gradually revealed to the Prophet Muhammad through the intermediary of the angel Jibril who was used as a guide for all mankind. Reading the Holy Qur'an is not only being able to read it, but also having to pay attention to the laws of tajwid, makhorijul letters, and the short length of reading the Holy Qur'an. The purpose of this research was to determine the implementation of the Ummi method of learning and the impact of learning using the Ummi method in an effort to improve the ability to read the Qur'an on the students of Al-Fath Rejomulyo Islamic boarding school of Kediri City. This researcher used descriptive qualitative research methods with data collection techniques by means of in-depth interviews, observations and documentation studies. The data analysis technique of this research is through the stages process of data reduction, data display and verification or conclusion. The results of the research carried out explain that the implementation of learning the Qur’an with the Ummi method has been carried out well, smoothly and an according to expectations. In addition, the reading of the Holy Qur’an of the students has improved very well with 7 stages, starting from the opening stage, apperception, concept planting, concept understanding, skill training and closing and is strengthened by the 10 pillars of the Ummi quality system.\r Abstrak: Kitab suci Al-Quran merupakan wahyu Allah SWT yang secara berangsur-angsur diturunkan kepada Nabi Muhammad SAW dengan perantara malaikat Jibril yang dijadikan petunjuk bagi seluruh umat manusia. Membaca Al-Quran tidak hanya sekedar bisa membacanya, namun juga harus memperhatikan hukum tajwid, makhorijul huruf, dan panjang pendek bacaan Al-Quran. Tujuan penelitian ini adalah mengetahui pelaksanaan pembelajaran metode Ummi dan dampak pembelajaran menggunakan metode Ummi dalam upaya meningkatkan kemampuan membaca Al-Quran pada santri pesantren pelajar Al-Fath Rejomulyo Kota Kediri. Peneliti menggunakan metode penelitian kualitatif deskriptif dean teknik pengumpulan data dengan cara wawancara mendalam, pengamatan dan studi dokumentasi.  Teknik analisis data penelitian ini melalui tahapan proses reduksi data, display data dan verifikasi atau pengambilan kesimpulan. Hasil penelitian yang dilakukan menjelaskan bahwa pelaksanaan pembelajaran al-Quran dengan metode Ummi sudah terlaksana dengan baik, lancar dan sesuai harapan. Selain itu, bacaan Al Qur’…","author":[{"dropping-particle":"","family":"Muiz","given":"Mochamad Nasichin","non-dropping-particle":"Al","parse-names":false,"suffix":""},{"dropping-particle":"","family":"Umatin","given":"Choiru","non-dropping-particle":"","parse-names":false,"suffix":""}],"container-title":"Edudeena : Journal of Islamic Religious Education","id":"ITEM-1","issue":"1","issued":{"date-parts":[["2022"]]},"page":"78-86","title":"Upaya Peningkatan Kemampuan Membaca Al-Quran Santri Melalui Metode Ummi di Pesantren Pelajar Al-Fath Kediri","type":"article-journal","volume":"6"},"uris":["http://www.mendeley.com/documents/?uuid=0a030727-692e-40dc-940a-8f0b6d1c4445"]}],"mendeley":{"formattedCitation":"[1]","plainTextFormattedCitation":"[1]","previouslyFormattedCitation":"[1]"},"properties":{"noteIndex":0},"schema":"https://github.com/citation-style-language/schema/raw/master/csl-citation.json"}</w:instrText>
      </w:r>
      <w:r w:rsidR="003F1BAD">
        <w:rPr>
          <w:color w:val="000000" w:themeColor="text1"/>
          <w:sz w:val="20"/>
          <w:szCs w:val="20"/>
          <w:lang w:val="en-US"/>
        </w:rPr>
        <w:fldChar w:fldCharType="separate"/>
      </w:r>
      <w:r w:rsidR="003F1BAD" w:rsidRPr="003F1BAD">
        <w:rPr>
          <w:noProof/>
          <w:color w:val="000000" w:themeColor="text1"/>
          <w:sz w:val="20"/>
          <w:szCs w:val="20"/>
          <w:lang w:val="en-US"/>
        </w:rPr>
        <w:t>[1]</w:t>
      </w:r>
      <w:r w:rsidR="003F1BAD">
        <w:rPr>
          <w:color w:val="000000" w:themeColor="text1"/>
          <w:sz w:val="20"/>
          <w:szCs w:val="20"/>
          <w:lang w:val="en-US"/>
        </w:rPr>
        <w:fldChar w:fldCharType="end"/>
      </w:r>
      <w:r w:rsidRPr="00415A71">
        <w:rPr>
          <w:color w:val="000000" w:themeColor="text1"/>
          <w:sz w:val="20"/>
          <w:szCs w:val="20"/>
          <w:lang w:val="en-US"/>
        </w:rPr>
        <w:t>.</w:t>
      </w:r>
      <w:r w:rsidR="00415A71">
        <w:rPr>
          <w:sz w:val="20"/>
          <w:szCs w:val="20"/>
        </w:rPr>
        <w:t xml:space="preserve"> </w:t>
      </w:r>
      <w:r w:rsidRPr="00415A71">
        <w:rPr>
          <w:sz w:val="20"/>
          <w:szCs w:val="20"/>
        </w:rPr>
        <w:t xml:space="preserve">Kitab </w:t>
      </w:r>
      <w:r w:rsidR="58E15E29" w:rsidRPr="00415A71">
        <w:rPr>
          <w:color w:val="000000" w:themeColor="text1"/>
          <w:sz w:val="20"/>
          <w:szCs w:val="20"/>
          <w:lang w:val="en-US"/>
        </w:rPr>
        <w:t>Al Quran</w:t>
      </w:r>
      <w:r w:rsidRPr="00415A71">
        <w:rPr>
          <w:color w:val="000000" w:themeColor="text1"/>
          <w:sz w:val="20"/>
          <w:szCs w:val="20"/>
          <w:lang w:val="en-US"/>
        </w:rPr>
        <w:t xml:space="preserve"> mengandung berbagai aspek kehidupan, mulai dari akidah, syari’at, akhlak, ilmu pengetahuan dll</w:t>
      </w:r>
      <w:r w:rsidR="003F1BAD">
        <w:rPr>
          <w:color w:val="000000" w:themeColor="text1"/>
          <w:sz w:val="20"/>
          <w:szCs w:val="20"/>
          <w:lang w:val="en-US"/>
        </w:rPr>
        <w:fldChar w:fldCharType="begin" w:fldLock="1"/>
      </w:r>
      <w:r w:rsidR="00164583">
        <w:rPr>
          <w:color w:val="000000" w:themeColor="text1"/>
          <w:sz w:val="20"/>
          <w:szCs w:val="20"/>
          <w:lang w:val="en-US"/>
        </w:rPr>
        <w:instrText>ADDIN CSL_CITATION {"citationItems":[{"id":"ITEM-1","itemData":{"abstract":"ביקורת ספרות, \"הבז\", ספרות טבע,","author":[{"dropping-particle":"","family":"Batistuta","given":"Kresna","non-dropping-particle":"","parse-names":false,"suffix":""}],"id":"ITEM-1","issue":"8.5.2017","issued":{"date-parts":[["2022"]]},"number-of-pages":"2003-2005","title":"Analisis Kemampuan Membaca Al-Qur'an dengan Tajwid pada Peserta Didik Kelas X SMA Negeri 1 Batu","type":"book"},"uris":["http://www.mendeley.com/documents/?uuid=1d8a86f7-6d96-4fff-a42b-acc162553dee"]}],"mendeley":{"formattedCitation":"[2]","plainTextFormattedCitation":"[2]","previouslyFormattedCitation":"[2]"},"properties":{"noteIndex":0},"schema":"https://github.com/citation-style-language/schema/raw/master/csl-citation.json"}</w:instrText>
      </w:r>
      <w:r w:rsidR="003F1BAD">
        <w:rPr>
          <w:color w:val="000000" w:themeColor="text1"/>
          <w:sz w:val="20"/>
          <w:szCs w:val="20"/>
          <w:lang w:val="en-US"/>
        </w:rPr>
        <w:fldChar w:fldCharType="separate"/>
      </w:r>
      <w:r w:rsidR="003F1BAD" w:rsidRPr="003F1BAD">
        <w:rPr>
          <w:noProof/>
          <w:color w:val="000000" w:themeColor="text1"/>
          <w:sz w:val="20"/>
          <w:szCs w:val="20"/>
          <w:lang w:val="en-US"/>
        </w:rPr>
        <w:t>[2]</w:t>
      </w:r>
      <w:r w:rsidR="003F1BAD">
        <w:rPr>
          <w:color w:val="000000" w:themeColor="text1"/>
          <w:sz w:val="20"/>
          <w:szCs w:val="20"/>
          <w:lang w:val="en-US"/>
        </w:rPr>
        <w:fldChar w:fldCharType="end"/>
      </w:r>
      <w:r w:rsidR="007E27E2">
        <w:rPr>
          <w:color w:val="000000" w:themeColor="text1"/>
          <w:sz w:val="20"/>
          <w:szCs w:val="20"/>
          <w:lang w:val="en-US"/>
        </w:rPr>
        <w:t xml:space="preserve">. </w:t>
      </w:r>
      <w:r w:rsidRPr="00415A71">
        <w:rPr>
          <w:sz w:val="20"/>
          <w:szCs w:val="20"/>
        </w:rPr>
        <w:t xml:space="preserve">Kitab </w:t>
      </w:r>
      <w:r w:rsidRPr="00415A71">
        <w:rPr>
          <w:color w:val="000000" w:themeColor="text1"/>
          <w:sz w:val="20"/>
          <w:szCs w:val="20"/>
          <w:lang w:val="en-US"/>
        </w:rPr>
        <w:t>ini memiliki keistimewaan yang menjadikannya lebih mulia dari pada kitab suci lainnya. Salah satu keistimewaannya, yaitu menjadi penawar hati bagi yang membacanya. Selain itu, mampu meningkatkan kekuatan iman kita, membawa pahala di setiap ayatny</w:t>
      </w:r>
      <w:r w:rsidR="007E27E2">
        <w:rPr>
          <w:color w:val="000000" w:themeColor="text1"/>
          <w:sz w:val="20"/>
          <w:szCs w:val="20"/>
          <w:lang w:val="en-US"/>
        </w:rPr>
        <w:t>a</w:t>
      </w:r>
      <w:r w:rsidR="00164583">
        <w:rPr>
          <w:color w:val="000000" w:themeColor="text1"/>
          <w:sz w:val="20"/>
          <w:szCs w:val="20"/>
          <w:lang w:val="en-US"/>
        </w:rPr>
        <w:fldChar w:fldCharType="begin" w:fldLock="1"/>
      </w:r>
      <w:r w:rsidR="00C25050">
        <w:rPr>
          <w:color w:val="000000" w:themeColor="text1"/>
          <w:sz w:val="20"/>
          <w:szCs w:val="20"/>
          <w:lang w:val="en-US"/>
        </w:rPr>
        <w:instrText>ADDIN CSL_CITATION {"citationItems":[{"id":"ITEM-1","itemData":{"ISSN":"2775-7617","abstract":"The purpose of this study was to determine the causes of difficulties experienced by students in reading and writing the Qur'an at SMP N 40 Padang, then to determine the factors that caused difficulties in reading and writing the Qur'an experienced by students at SMP N 40. Padang. The type of research used is field research and the method I use is a method. qualitative with a descriptive approach. The results of this study explain that the reasons for the difficulties faced by grade VII students of SMP N 40 Padang are broken reading in the Qur\"an, not knowing the punctuation marks in the Alquran, not yet mastering the principles of tajwid, not recognize hijaiyah letters, are not good at rhythm and are still short of breath and are not confident and afraid to read the Qur\"an wrong. The triggers for difficulty in reading and writing the Qur'an in class VII SMP N 40 Padang are divided into 2 factors, namely, supporting and inhibiting factors. The supporting factors are, adequate infrastructure such as mushalla, speakers, microphone and Alquran, as well as the participation of all teachers of SMP Negeri 40 Padang. Inhibiting factors are divided into 2, namely internal and external. Internal factors such as lack of motivation in students and laziness in learning, external factors, namely unsupportive family environment, inadequate playmate environment and very limited time.","author":[{"dropping-particle":"","family":"Nalysta","given":"Jessy","non-dropping-particle":"","parse-names":false,"suffix":""},{"dropping-particle":"","family":"Kosasih","given":"Ahmad","non-dropping-particle":"","parse-names":false,"suffix":""}],"container-title":"An-Nuha: Jurnal Pendidikan Agama Islam","id":"ITEM-1","issue":"2","issued":{"date-parts":[["2021"]]},"page":"27-32","title":"Analisis Kesulitan Membaca dan Menulis Alquran Peserta Didik di Sekolah Menengah Pertama","type":"article-journal","volume":"1"},"uris":["http://www.mendeley.com/documents/?uuid=38c3b957-6018-45c0-a881-0ddc80fe5224"]}],"mendeley":{"formattedCitation":"[3]","plainTextFormattedCitation":"[3]","previouslyFormattedCitation":"[3]"},"properties":{"noteIndex":0},"schema":"https://github.com/citation-style-language/schema/raw/master/csl-citation.json"}</w:instrText>
      </w:r>
      <w:r w:rsidR="00164583">
        <w:rPr>
          <w:color w:val="000000" w:themeColor="text1"/>
          <w:sz w:val="20"/>
          <w:szCs w:val="20"/>
          <w:lang w:val="en-US"/>
        </w:rPr>
        <w:fldChar w:fldCharType="separate"/>
      </w:r>
      <w:r w:rsidR="00164583" w:rsidRPr="00164583">
        <w:rPr>
          <w:noProof/>
          <w:color w:val="000000" w:themeColor="text1"/>
          <w:sz w:val="20"/>
          <w:szCs w:val="20"/>
          <w:lang w:val="en-US"/>
        </w:rPr>
        <w:t>[3]</w:t>
      </w:r>
      <w:r w:rsidR="00164583">
        <w:rPr>
          <w:color w:val="000000" w:themeColor="text1"/>
          <w:sz w:val="20"/>
          <w:szCs w:val="20"/>
          <w:lang w:val="en-US"/>
        </w:rPr>
        <w:fldChar w:fldCharType="end"/>
      </w:r>
      <w:r w:rsidR="007E27E2">
        <w:rPr>
          <w:color w:val="000000" w:themeColor="text1"/>
          <w:sz w:val="20"/>
          <w:szCs w:val="20"/>
          <w:lang w:val="en-US"/>
        </w:rPr>
        <w:t>.</w:t>
      </w:r>
    </w:p>
    <w:p w14:paraId="46D68CA9" w14:textId="6AC02AD6" w:rsidR="009E1F48" w:rsidRDefault="1DE6D9A4" w:rsidP="2B11D3DC">
      <w:pPr>
        <w:widowControl w:val="0"/>
        <w:autoSpaceDE w:val="0"/>
        <w:autoSpaceDN w:val="0"/>
        <w:adjustRightInd w:val="0"/>
        <w:ind w:firstLine="567"/>
        <w:jc w:val="both"/>
        <w:rPr>
          <w:rStyle w:val="PlaceholderText"/>
        </w:rPr>
      </w:pPr>
      <w:r w:rsidRPr="2B11D3DC">
        <w:rPr>
          <w:color w:val="000000" w:themeColor="text1"/>
          <w:sz w:val="20"/>
          <w:szCs w:val="20"/>
          <w:lang w:val="en-US"/>
        </w:rPr>
        <w:t xml:space="preserve">Sebagian masyarakat kita masih kurang memperhatikan tentang kitab </w:t>
      </w:r>
      <w:r w:rsidR="58E15E29" w:rsidRPr="2B11D3DC">
        <w:rPr>
          <w:color w:val="000000" w:themeColor="text1"/>
          <w:sz w:val="20"/>
          <w:szCs w:val="20"/>
          <w:lang w:val="en-US"/>
        </w:rPr>
        <w:t>Al Quran</w:t>
      </w:r>
      <w:r w:rsidRPr="2B11D3DC">
        <w:rPr>
          <w:color w:val="000000" w:themeColor="text1"/>
          <w:sz w:val="20"/>
          <w:szCs w:val="20"/>
          <w:lang w:val="en-US"/>
        </w:rPr>
        <w:t xml:space="preserve">, kitab suci yang menjadi pegangan hidup kita semua seringkali hanya menjadi pajangan atau hiasan tanpa pernah menyentuhnya. Seharusnya kita semua menyadari </w:t>
      </w:r>
      <w:proofErr w:type="gramStart"/>
      <w:r w:rsidRPr="2B11D3DC">
        <w:rPr>
          <w:color w:val="000000" w:themeColor="text1"/>
          <w:sz w:val="20"/>
          <w:szCs w:val="20"/>
          <w:lang w:val="en-US"/>
        </w:rPr>
        <w:t>akan</w:t>
      </w:r>
      <w:proofErr w:type="gramEnd"/>
      <w:r w:rsidRPr="2B11D3DC">
        <w:rPr>
          <w:color w:val="000000" w:themeColor="text1"/>
          <w:sz w:val="20"/>
          <w:szCs w:val="20"/>
          <w:lang w:val="en-US"/>
        </w:rPr>
        <w:t xml:space="preserve"> hadirnya kitab </w:t>
      </w:r>
      <w:r w:rsidR="58E15E29" w:rsidRPr="2B11D3DC">
        <w:rPr>
          <w:color w:val="000000" w:themeColor="text1"/>
          <w:sz w:val="20"/>
          <w:szCs w:val="20"/>
          <w:lang w:val="en-US"/>
        </w:rPr>
        <w:t>Al Quran</w:t>
      </w:r>
      <w:r w:rsidRPr="2B11D3DC">
        <w:rPr>
          <w:color w:val="000000" w:themeColor="text1"/>
          <w:sz w:val="20"/>
          <w:szCs w:val="20"/>
          <w:lang w:val="en-US"/>
        </w:rPr>
        <w:t xml:space="preserve"> dengan merawat, membaca, mempelajari dan </w:t>
      </w:r>
      <w:r w:rsidRPr="2B11D3DC">
        <w:rPr>
          <w:color w:val="000000" w:themeColor="text1"/>
          <w:sz w:val="20"/>
          <w:szCs w:val="20"/>
        </w:rPr>
        <w:t>mengamalkan</w:t>
      </w:r>
      <w:r w:rsidRPr="2B11D3DC">
        <w:rPr>
          <w:color w:val="000000" w:themeColor="text1"/>
          <w:sz w:val="20"/>
          <w:szCs w:val="20"/>
          <w:lang w:val="en-US"/>
        </w:rPr>
        <w:t xml:space="preserve"> kandungan </w:t>
      </w:r>
      <w:r w:rsidR="58E15E29" w:rsidRPr="2B11D3DC">
        <w:rPr>
          <w:color w:val="000000" w:themeColor="text1"/>
          <w:sz w:val="20"/>
          <w:szCs w:val="20"/>
          <w:lang w:val="en-US"/>
        </w:rPr>
        <w:t>Al Quran</w:t>
      </w:r>
      <w:r w:rsidRPr="2B11D3DC">
        <w:rPr>
          <w:color w:val="000000" w:themeColor="text1"/>
          <w:sz w:val="20"/>
          <w:szCs w:val="20"/>
          <w:lang w:val="en-US"/>
        </w:rPr>
        <w:t xml:space="preserve">. Bagi umat Muslim, penting untuk memiliki keterampilan membaca </w:t>
      </w:r>
      <w:r w:rsidR="58E15E29" w:rsidRPr="2B11D3DC">
        <w:rPr>
          <w:color w:val="000000" w:themeColor="text1"/>
          <w:sz w:val="20"/>
          <w:szCs w:val="20"/>
          <w:lang w:val="en-US"/>
        </w:rPr>
        <w:t>Al Quran</w:t>
      </w:r>
      <w:r w:rsidRPr="2B11D3DC">
        <w:rPr>
          <w:color w:val="000000" w:themeColor="text1"/>
          <w:sz w:val="20"/>
          <w:szCs w:val="20"/>
          <w:lang w:val="en-US"/>
        </w:rPr>
        <w:t xml:space="preserve">, dikarenakan membacanya bernilai ibadah, walaupun hanya membaca satu ayat. Keutamaan lain dari </w:t>
      </w:r>
      <w:r w:rsidR="58E15E29" w:rsidRPr="2B11D3DC">
        <w:rPr>
          <w:color w:val="000000" w:themeColor="text1"/>
          <w:sz w:val="20"/>
          <w:szCs w:val="20"/>
          <w:lang w:val="en-US"/>
        </w:rPr>
        <w:t>Al Quran</w:t>
      </w:r>
      <w:r w:rsidRPr="2B11D3DC">
        <w:rPr>
          <w:color w:val="000000" w:themeColor="text1"/>
          <w:sz w:val="20"/>
          <w:szCs w:val="20"/>
          <w:lang w:val="en-US"/>
        </w:rPr>
        <w:t xml:space="preserve"> yaitu memberikan ketenangan hati, mengangkat derajat bagi siapa saja yang membacanya, </w:t>
      </w:r>
      <w:proofErr w:type="gramStart"/>
      <w:r w:rsidRPr="2B11D3DC">
        <w:rPr>
          <w:color w:val="000000" w:themeColor="text1"/>
          <w:sz w:val="20"/>
          <w:szCs w:val="20"/>
          <w:lang w:val="en-US"/>
        </w:rPr>
        <w:t>membawa</w:t>
      </w:r>
      <w:proofErr w:type="gramEnd"/>
      <w:r w:rsidRPr="2B11D3DC">
        <w:rPr>
          <w:color w:val="000000" w:themeColor="text1"/>
          <w:sz w:val="20"/>
          <w:szCs w:val="20"/>
          <w:lang w:val="en-US"/>
        </w:rPr>
        <w:t xml:space="preserve"> syafa’at kelak di hari kiamat.</w:t>
      </w:r>
    </w:p>
    <w:p w14:paraId="33731AEF" w14:textId="1B4064B6" w:rsidR="009E1F48" w:rsidRDefault="1DE6D9A4" w:rsidP="2B11D3DC">
      <w:pPr>
        <w:widowControl w:val="0"/>
        <w:autoSpaceDE w:val="0"/>
        <w:autoSpaceDN w:val="0"/>
        <w:adjustRightInd w:val="0"/>
        <w:ind w:firstLine="567"/>
        <w:jc w:val="both"/>
        <w:rPr>
          <w:rStyle w:val="PlaceholderText"/>
        </w:rPr>
      </w:pPr>
      <w:r w:rsidRPr="2B11D3DC">
        <w:rPr>
          <w:color w:val="000000" w:themeColor="text1"/>
          <w:sz w:val="20"/>
          <w:szCs w:val="20"/>
          <w:lang w:val="en-US"/>
        </w:rPr>
        <w:t xml:space="preserve">Ketika Nabi Muhammad SAW menerima wahyu pertama di gua Hiro’, Allah </w:t>
      </w:r>
      <w:r w:rsidRPr="2B11D3DC">
        <w:rPr>
          <w:color w:val="000000" w:themeColor="text1"/>
          <w:sz w:val="20"/>
          <w:szCs w:val="20"/>
        </w:rPr>
        <w:t>SWT</w:t>
      </w:r>
      <w:r w:rsidRPr="2B11D3DC">
        <w:rPr>
          <w:color w:val="000000" w:themeColor="text1"/>
          <w:sz w:val="20"/>
          <w:szCs w:val="20"/>
          <w:lang w:val="en-US"/>
        </w:rPr>
        <w:t xml:space="preserve"> memerintahkan Nabi untuk membaca, namun Nabi belum bisa membaca</w:t>
      </w:r>
      <w:r w:rsidR="00C25050">
        <w:rPr>
          <w:color w:val="000000" w:themeColor="text1"/>
          <w:sz w:val="20"/>
          <w:szCs w:val="20"/>
          <w:lang w:val="en-US"/>
        </w:rPr>
        <w:fldChar w:fldCharType="begin" w:fldLock="1"/>
      </w:r>
      <w:r w:rsidR="00C25050">
        <w:rPr>
          <w:color w:val="000000" w:themeColor="text1"/>
          <w:sz w:val="20"/>
          <w:szCs w:val="20"/>
          <w:lang w:val="en-US"/>
        </w:rPr>
        <w:instrText>ADDIN CSL_CITATION {"citationItems":[{"id":"ITEM-1","itemData":{"abstract":"Learning in Elementary School (SD), especially in reading ability is a basic thing that must be owned by every child. If a child at lower school age does not quickly acquire reading skills, then he or she will face many difficulties in pursuing various fields of research in later classes. This study aims to describe what are the factors that hinder reading ability in Class 2 at SDN Dawuan Tengah 1. This method uses qualitative evaluation research to describe and analyze phenomena that occur in SDN Dawuan Tengah I in terms of reading ability. The data collection techniques used are observation and interviews. The subject of this study was class 2A of SD Negeri Dawuan Tengah 1 with a total of 28 students consisting of 13 male students and 15 female students. The analysis technique used is data reduction, data presentation and drawing conclusions. The results of the study showed that the factors inhibiting reading ability in Grade 2 at SDN Dawuan Tengah 1 were intellectual factors, environmental factors, motivation, and interests.","author":[{"dropping-particle":"","family":"Syafira Nurmala Salsabil","given":"Ferianto","non-dropping-particle":"","parse-names":false,"suffix":""}],"id":"ITEM-1","issued":{"date-parts":[["2023"]]},"page":"18-24","title":"Analisis faktor-faktor penghambat kemampuan membaca siswa","type":"article-journal"},"uris":["http://www.mendeley.com/documents/?uuid=32e96b21-feda-433c-9f78-8b39ac48dcae"]}],"mendeley":{"formattedCitation":"[4]","plainTextFormattedCitation":"[4]","previouslyFormattedCitation":"[4]"},"properties":{"noteIndex":0},"schema":"https://github.com/citation-style-language/schema/raw/master/csl-citation.json"}</w:instrText>
      </w:r>
      <w:r w:rsidR="00C25050">
        <w:rPr>
          <w:color w:val="000000" w:themeColor="text1"/>
          <w:sz w:val="20"/>
          <w:szCs w:val="20"/>
          <w:lang w:val="en-US"/>
        </w:rPr>
        <w:fldChar w:fldCharType="separate"/>
      </w:r>
      <w:r w:rsidR="00C25050" w:rsidRPr="00C25050">
        <w:rPr>
          <w:noProof/>
          <w:color w:val="000000" w:themeColor="text1"/>
          <w:sz w:val="20"/>
          <w:szCs w:val="20"/>
          <w:lang w:val="en-US"/>
        </w:rPr>
        <w:t>[4]</w:t>
      </w:r>
      <w:r w:rsidR="00C25050">
        <w:rPr>
          <w:color w:val="000000" w:themeColor="text1"/>
          <w:sz w:val="20"/>
          <w:szCs w:val="20"/>
          <w:lang w:val="en-US"/>
        </w:rPr>
        <w:fldChar w:fldCharType="end"/>
      </w:r>
      <w:r w:rsidRPr="2B11D3DC">
        <w:rPr>
          <w:color w:val="000000" w:themeColor="text1"/>
          <w:sz w:val="20"/>
          <w:szCs w:val="20"/>
          <w:lang w:val="en-US"/>
        </w:rPr>
        <w:t xml:space="preserve">. Perintah untuk membaca ini tertuang pada </w:t>
      </w:r>
      <w:proofErr w:type="gramStart"/>
      <w:r w:rsidRPr="2B11D3DC">
        <w:rPr>
          <w:color w:val="000000" w:themeColor="text1"/>
          <w:sz w:val="20"/>
          <w:szCs w:val="20"/>
          <w:lang w:val="en-US"/>
        </w:rPr>
        <w:t>surat</w:t>
      </w:r>
      <w:proofErr w:type="gramEnd"/>
      <w:r w:rsidRPr="2B11D3DC">
        <w:rPr>
          <w:color w:val="000000" w:themeColor="text1"/>
          <w:sz w:val="20"/>
          <w:szCs w:val="20"/>
          <w:lang w:val="en-US"/>
        </w:rPr>
        <w:t xml:space="preserve"> Al-Alaq ayat 1-5. </w:t>
      </w:r>
      <w:r w:rsidR="14EFD6AA" w:rsidRPr="2B11D3DC">
        <w:rPr>
          <w:color w:val="000000" w:themeColor="text1"/>
          <w:sz w:val="20"/>
          <w:szCs w:val="20"/>
          <w:lang w:val="en-US"/>
        </w:rPr>
        <w:t xml:space="preserve">Dari turunnya wahyu Nabi </w:t>
      </w:r>
      <w:r w:rsidRPr="2B11D3DC">
        <w:rPr>
          <w:color w:val="000000" w:themeColor="text1"/>
          <w:sz w:val="20"/>
          <w:szCs w:val="20"/>
          <w:lang w:val="en-US"/>
        </w:rPr>
        <w:t>inilah perintah untuk membaca merupakan hal yang wajib bagi setiap Muslim. Membaca bisa</w:t>
      </w:r>
      <w:r w:rsidR="01F280EB" w:rsidRPr="2B11D3DC">
        <w:rPr>
          <w:color w:val="000000" w:themeColor="text1"/>
          <w:sz w:val="20"/>
          <w:szCs w:val="20"/>
          <w:lang w:val="en-US"/>
        </w:rPr>
        <w:t xml:space="preserve"> juga</w:t>
      </w:r>
      <w:r w:rsidRPr="2B11D3DC">
        <w:rPr>
          <w:color w:val="000000" w:themeColor="text1"/>
          <w:sz w:val="20"/>
          <w:szCs w:val="20"/>
          <w:lang w:val="en-US"/>
        </w:rPr>
        <w:t xml:space="preserve"> diartikan dengan mempelajari</w:t>
      </w:r>
      <w:r w:rsidR="041DA013" w:rsidRPr="2B11D3DC">
        <w:rPr>
          <w:color w:val="000000" w:themeColor="text1"/>
          <w:sz w:val="20"/>
          <w:szCs w:val="20"/>
          <w:lang w:val="en-US"/>
        </w:rPr>
        <w:t xml:space="preserve">, mengamalkan </w:t>
      </w:r>
      <w:r w:rsidRPr="2B11D3DC">
        <w:rPr>
          <w:color w:val="000000" w:themeColor="text1"/>
          <w:sz w:val="20"/>
          <w:szCs w:val="20"/>
          <w:lang w:val="en-US"/>
        </w:rPr>
        <w:t xml:space="preserve">berbagai hal tentang sesuatu. Maka dari itu, membaca </w:t>
      </w:r>
      <w:r w:rsidR="58E15E29" w:rsidRPr="2B11D3DC">
        <w:rPr>
          <w:color w:val="000000" w:themeColor="text1"/>
          <w:sz w:val="20"/>
          <w:szCs w:val="20"/>
          <w:lang w:val="en-US"/>
        </w:rPr>
        <w:t>Al Quran</w:t>
      </w:r>
      <w:r w:rsidRPr="2B11D3DC">
        <w:rPr>
          <w:color w:val="000000" w:themeColor="text1"/>
          <w:sz w:val="20"/>
          <w:szCs w:val="20"/>
          <w:lang w:val="en-US"/>
        </w:rPr>
        <w:t xml:space="preserve"> juga bisa diartikan mempelajari dan meng</w:t>
      </w:r>
      <w:r w:rsidR="56465B48" w:rsidRPr="2B11D3DC">
        <w:rPr>
          <w:color w:val="000000" w:themeColor="text1"/>
          <w:sz w:val="20"/>
          <w:szCs w:val="20"/>
          <w:lang w:val="en-US"/>
        </w:rPr>
        <w:t>a</w:t>
      </w:r>
      <w:r w:rsidRPr="2B11D3DC">
        <w:rPr>
          <w:color w:val="000000" w:themeColor="text1"/>
          <w:sz w:val="20"/>
          <w:szCs w:val="20"/>
          <w:lang w:val="en-US"/>
        </w:rPr>
        <w:t xml:space="preserve">malkan nilai – nilai maupun kandungan di kitab </w:t>
      </w:r>
      <w:r w:rsidR="58E15E29" w:rsidRPr="2B11D3DC">
        <w:rPr>
          <w:color w:val="000000" w:themeColor="text1"/>
          <w:sz w:val="20"/>
          <w:szCs w:val="20"/>
          <w:lang w:val="en-US"/>
        </w:rPr>
        <w:t>Al Quran</w:t>
      </w:r>
      <w:r w:rsidRPr="2B11D3DC">
        <w:rPr>
          <w:color w:val="000000" w:themeColor="text1"/>
          <w:sz w:val="20"/>
          <w:szCs w:val="20"/>
          <w:lang w:val="en-US"/>
        </w:rPr>
        <w:t xml:space="preserve">. </w:t>
      </w:r>
      <w:r w:rsidR="6036D500" w:rsidRPr="2B11D3DC">
        <w:rPr>
          <w:color w:val="000000" w:themeColor="text1"/>
          <w:sz w:val="20"/>
          <w:szCs w:val="20"/>
          <w:lang w:val="en-US"/>
        </w:rPr>
        <w:t xml:space="preserve">Terdapat beberapa </w:t>
      </w:r>
      <w:r w:rsidRPr="2B11D3DC">
        <w:rPr>
          <w:color w:val="000000" w:themeColor="text1"/>
          <w:sz w:val="20"/>
          <w:szCs w:val="20"/>
          <w:lang w:val="en-US"/>
        </w:rPr>
        <w:t xml:space="preserve">ayat </w:t>
      </w:r>
      <w:r w:rsidR="58E15E29" w:rsidRPr="2B11D3DC">
        <w:rPr>
          <w:color w:val="000000" w:themeColor="text1"/>
          <w:sz w:val="20"/>
          <w:szCs w:val="20"/>
          <w:lang w:val="en-US"/>
        </w:rPr>
        <w:t>Al Quran</w:t>
      </w:r>
      <w:r w:rsidRPr="2B11D3DC">
        <w:rPr>
          <w:color w:val="000000" w:themeColor="text1"/>
          <w:sz w:val="20"/>
          <w:szCs w:val="20"/>
          <w:lang w:val="en-US"/>
        </w:rPr>
        <w:t xml:space="preserve"> maupun hadits yang </w:t>
      </w:r>
      <w:r w:rsidR="23B233A7" w:rsidRPr="2B11D3DC">
        <w:rPr>
          <w:color w:val="000000" w:themeColor="text1"/>
          <w:sz w:val="20"/>
          <w:szCs w:val="20"/>
          <w:lang w:val="en-US"/>
        </w:rPr>
        <w:t xml:space="preserve">menerangkan </w:t>
      </w:r>
      <w:r w:rsidRPr="2B11D3DC">
        <w:rPr>
          <w:color w:val="000000" w:themeColor="text1"/>
          <w:sz w:val="20"/>
          <w:szCs w:val="20"/>
          <w:lang w:val="en-US"/>
        </w:rPr>
        <w:t xml:space="preserve">pentingnya membaca </w:t>
      </w:r>
      <w:r w:rsidR="58E15E29" w:rsidRPr="2B11D3DC">
        <w:rPr>
          <w:color w:val="000000" w:themeColor="text1"/>
          <w:sz w:val="20"/>
          <w:szCs w:val="20"/>
          <w:lang w:val="en-US"/>
        </w:rPr>
        <w:t>Al Quran</w:t>
      </w:r>
      <w:r w:rsidRPr="2B11D3DC">
        <w:rPr>
          <w:color w:val="000000" w:themeColor="text1"/>
          <w:sz w:val="20"/>
          <w:szCs w:val="20"/>
          <w:lang w:val="en-US"/>
        </w:rPr>
        <w:t xml:space="preserve">. Salah satunya adalah hadits yang </w:t>
      </w:r>
      <w:r w:rsidR="176C09F4" w:rsidRPr="2B11D3DC">
        <w:rPr>
          <w:color w:val="000000" w:themeColor="text1"/>
          <w:sz w:val="20"/>
          <w:szCs w:val="20"/>
          <w:lang w:val="en-US"/>
        </w:rPr>
        <w:t xml:space="preserve">diriwayatkan </w:t>
      </w:r>
      <w:proofErr w:type="gramStart"/>
      <w:r w:rsidRPr="2B11D3DC">
        <w:rPr>
          <w:color w:val="000000" w:themeColor="text1"/>
          <w:sz w:val="20"/>
          <w:szCs w:val="20"/>
          <w:lang w:val="en-US"/>
        </w:rPr>
        <w:t>oleh  An</w:t>
      </w:r>
      <w:proofErr w:type="gramEnd"/>
      <w:r w:rsidRPr="2B11D3DC">
        <w:rPr>
          <w:color w:val="000000" w:themeColor="text1"/>
          <w:sz w:val="20"/>
          <w:szCs w:val="20"/>
          <w:lang w:val="en-US"/>
        </w:rPr>
        <w:t xml:space="preserve">-Nu’man ibn Basyir yang menyatakan : </w:t>
      </w:r>
      <w:r w:rsidRPr="2B11D3DC">
        <w:rPr>
          <w:i/>
          <w:iCs/>
          <w:color w:val="000000" w:themeColor="text1"/>
          <w:sz w:val="20"/>
          <w:szCs w:val="20"/>
          <w:lang w:val="en-US"/>
        </w:rPr>
        <w:t xml:space="preserve">“Sebaik – baiknya ibadah umatku adalah membaca </w:t>
      </w:r>
      <w:r w:rsidR="58E15E29" w:rsidRPr="2B11D3DC">
        <w:rPr>
          <w:i/>
          <w:iCs/>
          <w:color w:val="000000" w:themeColor="text1"/>
          <w:sz w:val="20"/>
          <w:szCs w:val="20"/>
          <w:lang w:val="en-US"/>
        </w:rPr>
        <w:t>Al Quran</w:t>
      </w:r>
      <w:r w:rsidRPr="2B11D3DC">
        <w:rPr>
          <w:i/>
          <w:iCs/>
          <w:color w:val="000000" w:themeColor="text1"/>
          <w:sz w:val="20"/>
          <w:szCs w:val="20"/>
          <w:lang w:val="en-US"/>
        </w:rPr>
        <w:t>”</w:t>
      </w:r>
      <w:r w:rsidRPr="2B11D3DC">
        <w:rPr>
          <w:color w:val="000000" w:themeColor="text1"/>
          <w:sz w:val="20"/>
          <w:szCs w:val="20"/>
          <w:lang w:val="en-US"/>
        </w:rPr>
        <w:t xml:space="preserve"> (HR. Al Baihaqi). Hadis </w:t>
      </w:r>
      <w:r w:rsidR="4EA5C527" w:rsidRPr="2B11D3DC">
        <w:rPr>
          <w:color w:val="000000" w:themeColor="text1"/>
          <w:sz w:val="20"/>
          <w:szCs w:val="20"/>
          <w:lang w:val="en-US"/>
        </w:rPr>
        <w:t xml:space="preserve">menjelaskan membaca </w:t>
      </w:r>
      <w:r w:rsidR="58E15E29" w:rsidRPr="2B11D3DC">
        <w:rPr>
          <w:color w:val="000000" w:themeColor="text1"/>
          <w:sz w:val="20"/>
          <w:szCs w:val="20"/>
          <w:lang w:val="en-US"/>
        </w:rPr>
        <w:t>Al Quran</w:t>
      </w:r>
      <w:r w:rsidR="4EA5C527" w:rsidRPr="2B11D3DC">
        <w:rPr>
          <w:color w:val="000000" w:themeColor="text1"/>
          <w:sz w:val="20"/>
          <w:szCs w:val="20"/>
          <w:lang w:val="en-US"/>
        </w:rPr>
        <w:t xml:space="preserve"> merupakan ibadah yang sangat baik dan istimewa</w:t>
      </w:r>
      <w:r w:rsidR="00C25050">
        <w:rPr>
          <w:color w:val="000000" w:themeColor="text1"/>
          <w:sz w:val="20"/>
          <w:szCs w:val="20"/>
          <w:lang w:val="en-US"/>
        </w:rPr>
        <w:fldChar w:fldCharType="begin" w:fldLock="1"/>
      </w:r>
      <w:r w:rsidR="00C25050">
        <w:rPr>
          <w:color w:val="000000" w:themeColor="text1"/>
          <w:sz w:val="20"/>
          <w:szCs w:val="20"/>
          <w:lang w:val="en-US"/>
        </w:rPr>
        <w:instrText>ADDIN CSL_CITATION {"citationItems":[{"id":"ITEM-1","itemData":{"DOI":"10.24036/annuha.v1i3.80","ISSN":"2775-7226","abstract":"Penelitian ini bertujuan untuk mengetahui penyebab kesulitan yang dihadapi peserta didik dalam membaca Alquran di SD Negeri 04 Kampung Dalam. Jenis penelitian yang digunakan adalah penelitian lapangan dan metode yang digunakan adalah metode kualitatif dengan pendekatan deskriptif. Hasil penelitian ini menjelaskan bahwa penyebab kesulitan yang di hadapi peserta didik adalah terbata-bata dalam membaca Alquran, belum mengetahui tanda baca, kurang menguasai kaidah ilmu tajwid, tidak mengenal huruf hijaiyah, lupa, malas dalam belajar serta tidak percaya diri dan takut salah dalam membaca Alquran. Sedangkan faktor penyebab kesulitan membaca Alquran terbagi menjadi 2 yaitu internal dan eksternal. Faktor internal seperti kurangnya motivasi dalam diri peserta didik dan malas dalam belajar, faktor eksternalnya yaitu lingkungan keluarga yang kurang mendukung, lingkungan teman sepermainan yang kurang memadai serta waktu yang sangat terbatas. Faktor pendukungnya adalah sarana prasarana yang memadai seperti buku dan Alquran","author":[{"dropping-particle":"","family":"Mulia","given":"Annisya","non-dropping-particle":"","parse-names":false,"suffix":""},{"dropping-particle":"","family":"Kosasih","given":"Ahmad","non-dropping-particle":"","parse-names":false,"suffix":""}],"container-title":"An-Nuha","id":"ITEM-1","issue":"3","issued":{"date-parts":[["2021"]]},"page":"271-280","title":"Strategi Guru PAI Dalam Menghadapi Kesulitan Membaca Alquran Peserta Didik Kelas V SD Negeri 04 Kampung Dalam","type":"article-journal","volume":"1"},"uris":["http://www.mendeley.com/documents/?uuid=31754370-9f64-4089-9883-ef6f2a52ea3e"]}],"mendeley":{"formattedCitation":"[5]","plainTextFormattedCitation":"[5]","previouslyFormattedCitation":"[5]"},"properties":{"noteIndex":0},"schema":"https://github.com/citation-style-language/schema/raw/master/csl-citation.json"}</w:instrText>
      </w:r>
      <w:r w:rsidR="00C25050">
        <w:rPr>
          <w:color w:val="000000" w:themeColor="text1"/>
          <w:sz w:val="20"/>
          <w:szCs w:val="20"/>
          <w:lang w:val="en-US"/>
        </w:rPr>
        <w:fldChar w:fldCharType="separate"/>
      </w:r>
      <w:r w:rsidR="00C25050" w:rsidRPr="00C25050">
        <w:rPr>
          <w:noProof/>
          <w:color w:val="000000" w:themeColor="text1"/>
          <w:sz w:val="20"/>
          <w:szCs w:val="20"/>
          <w:lang w:val="en-US"/>
        </w:rPr>
        <w:t>[5]</w:t>
      </w:r>
      <w:r w:rsidR="00C25050">
        <w:rPr>
          <w:color w:val="000000" w:themeColor="text1"/>
          <w:sz w:val="20"/>
          <w:szCs w:val="20"/>
          <w:lang w:val="en-US"/>
        </w:rPr>
        <w:fldChar w:fldCharType="end"/>
      </w:r>
      <w:r w:rsidR="007E27E2">
        <w:rPr>
          <w:color w:val="000000" w:themeColor="text1"/>
          <w:sz w:val="20"/>
          <w:szCs w:val="20"/>
          <w:lang w:val="en-US"/>
        </w:rPr>
        <w:t>.</w:t>
      </w:r>
    </w:p>
    <w:p w14:paraId="48180656" w14:textId="06DE4612" w:rsidR="009E1F48" w:rsidRDefault="009E1F48" w:rsidP="2B11D3DC">
      <w:pPr>
        <w:widowControl w:val="0"/>
        <w:ind w:firstLine="567"/>
        <w:jc w:val="both"/>
        <w:rPr>
          <w:color w:val="000000" w:themeColor="text1"/>
          <w:sz w:val="20"/>
          <w:szCs w:val="20"/>
          <w:lang w:val="en-US"/>
        </w:rPr>
      </w:pPr>
      <w:r w:rsidRPr="2B11D3DC">
        <w:rPr>
          <w:color w:val="000000" w:themeColor="text1"/>
          <w:sz w:val="20"/>
          <w:szCs w:val="20"/>
          <w:lang w:val="en-US"/>
        </w:rPr>
        <w:lastRenderedPageBreak/>
        <w:t xml:space="preserve">Bagi umat Muslim, </w:t>
      </w:r>
      <w:r w:rsidR="41588EF9" w:rsidRPr="2B11D3DC">
        <w:rPr>
          <w:color w:val="000000" w:themeColor="text1"/>
          <w:sz w:val="20"/>
          <w:szCs w:val="20"/>
          <w:lang w:val="en-US"/>
        </w:rPr>
        <w:t xml:space="preserve">suatu keharusan untuk selalu </w:t>
      </w:r>
      <w:r w:rsidRPr="2B11D3DC">
        <w:rPr>
          <w:color w:val="000000" w:themeColor="text1"/>
          <w:sz w:val="20"/>
          <w:szCs w:val="20"/>
          <w:lang w:val="en-US"/>
        </w:rPr>
        <w:t xml:space="preserve">mempelajari dan mengamalkan </w:t>
      </w:r>
      <w:r w:rsidR="58E15E29" w:rsidRPr="2B11D3DC">
        <w:rPr>
          <w:color w:val="000000" w:themeColor="text1"/>
          <w:sz w:val="20"/>
          <w:szCs w:val="20"/>
          <w:lang w:val="en-US"/>
        </w:rPr>
        <w:t>Al Quran</w:t>
      </w:r>
      <w:r w:rsidRPr="2B11D3DC">
        <w:rPr>
          <w:color w:val="000000" w:themeColor="text1"/>
          <w:sz w:val="20"/>
          <w:szCs w:val="20"/>
          <w:lang w:val="en-US"/>
        </w:rPr>
        <w:t>. Salah satu bentuk mempelajarinya yakni membaca</w:t>
      </w:r>
      <w:r w:rsidR="253D3732" w:rsidRPr="2B11D3DC">
        <w:rPr>
          <w:color w:val="000000" w:themeColor="text1"/>
          <w:sz w:val="20"/>
          <w:szCs w:val="20"/>
          <w:lang w:val="en-US"/>
        </w:rPr>
        <w:t>nya</w:t>
      </w:r>
      <w:r w:rsidRPr="2B11D3DC">
        <w:rPr>
          <w:color w:val="000000" w:themeColor="text1"/>
          <w:sz w:val="20"/>
          <w:szCs w:val="20"/>
          <w:lang w:val="en-US"/>
        </w:rPr>
        <w:t xml:space="preserve"> dengan baik dan benar sesuai dengan </w:t>
      </w:r>
      <w:r w:rsidRPr="2B11D3DC">
        <w:rPr>
          <w:i/>
          <w:iCs/>
          <w:color w:val="000000" w:themeColor="text1"/>
          <w:sz w:val="20"/>
          <w:szCs w:val="20"/>
          <w:lang w:val="en-US"/>
        </w:rPr>
        <w:t>Makhraj</w:t>
      </w:r>
      <w:r w:rsidRPr="2B11D3DC">
        <w:rPr>
          <w:color w:val="000000" w:themeColor="text1"/>
          <w:sz w:val="20"/>
          <w:szCs w:val="20"/>
          <w:lang w:val="en-US"/>
        </w:rPr>
        <w:t xml:space="preserve"> dan </w:t>
      </w:r>
      <w:r w:rsidRPr="2B11D3DC">
        <w:rPr>
          <w:i/>
          <w:iCs/>
          <w:color w:val="000000" w:themeColor="text1"/>
          <w:sz w:val="20"/>
          <w:szCs w:val="20"/>
          <w:lang w:val="en-US"/>
        </w:rPr>
        <w:t>Tajwid</w:t>
      </w:r>
      <w:r w:rsidR="005E649E" w:rsidRPr="2B11D3DC">
        <w:rPr>
          <w:color w:val="000000" w:themeColor="text1"/>
          <w:sz w:val="20"/>
          <w:szCs w:val="20"/>
          <w:lang w:val="en-US"/>
        </w:rPr>
        <w:t>-</w:t>
      </w:r>
      <w:r w:rsidRPr="2B11D3DC">
        <w:rPr>
          <w:color w:val="000000" w:themeColor="text1"/>
          <w:sz w:val="20"/>
          <w:szCs w:val="20"/>
          <w:lang w:val="en-US"/>
        </w:rPr>
        <w:t>nya.</w:t>
      </w:r>
      <w:r w:rsidR="051AEEB6" w:rsidRPr="2B11D3DC">
        <w:rPr>
          <w:color w:val="000000" w:themeColor="text1"/>
          <w:sz w:val="20"/>
          <w:szCs w:val="20"/>
          <w:lang w:val="en-US"/>
        </w:rPr>
        <w:t xml:space="preserve"> Perlu diketahui</w:t>
      </w:r>
      <w:r w:rsidRPr="2B11D3DC">
        <w:rPr>
          <w:color w:val="000000" w:themeColor="text1"/>
          <w:sz w:val="20"/>
          <w:szCs w:val="20"/>
          <w:lang w:val="en-US"/>
        </w:rPr>
        <w:t xml:space="preserve"> </w:t>
      </w:r>
      <w:r w:rsidRPr="2B11D3DC">
        <w:rPr>
          <w:i/>
          <w:iCs/>
          <w:color w:val="000000" w:themeColor="text1"/>
          <w:sz w:val="20"/>
          <w:szCs w:val="20"/>
          <w:lang w:val="en-US"/>
        </w:rPr>
        <w:t>Makhraj</w:t>
      </w:r>
      <w:r w:rsidRPr="2B11D3DC">
        <w:rPr>
          <w:color w:val="000000" w:themeColor="text1"/>
          <w:sz w:val="20"/>
          <w:szCs w:val="20"/>
          <w:lang w:val="en-US"/>
        </w:rPr>
        <w:t xml:space="preserve"> ( </w:t>
      </w:r>
      <w:r w:rsidRPr="2B11D3DC">
        <w:rPr>
          <w:i/>
          <w:iCs/>
          <w:color w:val="000000" w:themeColor="text1"/>
          <w:sz w:val="20"/>
          <w:szCs w:val="20"/>
          <w:lang w:val="en-US"/>
        </w:rPr>
        <w:t>Makharijul</w:t>
      </w:r>
      <w:r w:rsidRPr="2B11D3DC">
        <w:rPr>
          <w:color w:val="000000" w:themeColor="text1"/>
          <w:sz w:val="20"/>
          <w:szCs w:val="20"/>
          <w:lang w:val="en-US"/>
        </w:rPr>
        <w:t xml:space="preserve"> </w:t>
      </w:r>
      <w:r w:rsidRPr="2B11D3DC">
        <w:rPr>
          <w:i/>
          <w:iCs/>
          <w:color w:val="000000" w:themeColor="text1"/>
          <w:sz w:val="20"/>
          <w:szCs w:val="20"/>
          <w:lang w:val="en-US"/>
        </w:rPr>
        <w:t>Huruf</w:t>
      </w:r>
      <w:r w:rsidRPr="2B11D3DC">
        <w:rPr>
          <w:color w:val="000000" w:themeColor="text1"/>
          <w:sz w:val="20"/>
          <w:szCs w:val="20"/>
          <w:lang w:val="en-US"/>
        </w:rPr>
        <w:t xml:space="preserve"> ) merupakan tempat keluarnya huruf – huruf </w:t>
      </w:r>
      <w:r w:rsidRPr="2B11D3DC">
        <w:rPr>
          <w:i/>
          <w:iCs/>
          <w:color w:val="000000" w:themeColor="text1"/>
          <w:sz w:val="20"/>
          <w:szCs w:val="20"/>
          <w:lang w:val="en-US"/>
        </w:rPr>
        <w:t>Hijaiyah</w:t>
      </w:r>
      <w:r w:rsidRPr="2B11D3DC">
        <w:rPr>
          <w:color w:val="000000" w:themeColor="text1"/>
          <w:sz w:val="20"/>
          <w:szCs w:val="20"/>
          <w:lang w:val="en-US"/>
        </w:rPr>
        <w:t xml:space="preserve"> ketika dilfalkan</w:t>
      </w:r>
      <w:r w:rsidR="00154812">
        <w:rPr>
          <w:color w:val="000000" w:themeColor="text1"/>
          <w:sz w:val="20"/>
          <w:szCs w:val="20"/>
          <w:lang w:val="en-US"/>
        </w:rPr>
        <w:fldChar w:fldCharType="begin" w:fldLock="1"/>
      </w:r>
      <w:r w:rsidR="00154812">
        <w:rPr>
          <w:color w:val="000000" w:themeColor="text1"/>
          <w:sz w:val="20"/>
          <w:szCs w:val="20"/>
          <w:lang w:val="en-US"/>
        </w:rPr>
        <w:instrText>ADDIN CSL_CITATION {"citationItems":[{"id":"ITEM-1","itemData":{"DOI":"10.55623/au.v3i2.117","ISSN":"2745-7796","abstract":"Belajar dan mengajarkan membaca dan menullis Al-Qur’an dengan cara yang benar agar sesuai dengan makhraj dan tajwid ialah kewajiban bagi umat muslim. Dengan mempelajari ilmu tajwid dengan kaidah yang benar maka dengan membaca Al-Qur’an tidak mengalami kekeliruan baik dalam pelafalan maupun arti kandungan ayat yang dibaca sehingga membaca Al- Qur’an dapat bernilai ibadah. Dari pembahasan tersebut sudah seharusnya kita sebagai calon pendidik di tingkat MIN/ SDN mulai memperhatikan bagaimana kualitas anak mengenai membaca dan menulis Al-Qur’an dengan benar. Penelitian ini bertujuan untuk memperoleh informasi mengenai keterampilan membaca dan menulis Al-Qur’an pada kelas V-E MIN 12 Medan Tembung. Metode yang dilakukan dalam penelitian ini ialah menggunakan pendekatan kualitatif karena menyajikan data dalam bentuk kata-kata. Jenis penelitian yang digunakan yaitu penelitian penelitian dekskriptif. Dari hasil penelitian yang dilakukan bahwa siswa kelas V-E MIN 12 Medan Tembung sudah bisa membaca Al-Qur’an dengan baik dan benar sesuai dengan kaidah ilmu tajwid dan makharijul huruf dan juga penulisan al-Qur’an sudah baik dan benar. Tetapi terdapat beberapa siswa yang sama sekali belum lancar dan mahir dalam membaca Al-Qur’an, juga terdapat kesulitan dalam menulis Al-Qur’an dengan baik dan benar.","author":[{"dropping-particle":"","family":"Arlina","given":"","non-dropping-particle":"","parse-names":false,"suffix":""},{"dropping-particle":"","family":"Priantono","given":"Djodi","non-dropping-particle":"","parse-names":false,"suffix":""},{"dropping-particle":"","family":"Nasution","given":"Ismail Effendi","non-dropping-particle":"","parse-names":false,"suffix":""},{"dropping-particle":"","family":"Munawwarah","given":"Raudhatul","non-dropping-particle":"","parse-names":false,"suffix":""},{"dropping-particle":"","family":"Lubis","given":"Yulia Haliza","non-dropping-particle":"","parse-names":false,"suffix":""}],"container-title":"Al-Ubudiyah: Jurnal Pendidikan dan Studi Islam","id":"ITEM-1","issue":"2","issued":{"date-parts":[["2022"]]},"page":"57-66","title":"Analisis Kemampuan Membaca dan Menulis Al-Qur’an Siswa Kelas V-E di Sekolah MIN 12 Medan Tembung","type":"article-journal","volume":"3"},"uris":["http://www.mendeley.com/documents/?uuid=0fd23200-2141-472d-b77a-5ae8c4106dfd"]}],"mendeley":{"formattedCitation":"[6]","plainTextFormattedCitation":"[6]","previouslyFormattedCitation":"[6]"},"properties":{"noteIndex":0},"schema":"https://github.com/citation-style-language/schema/raw/master/csl-citation.json"}</w:instrText>
      </w:r>
      <w:r w:rsidR="00154812">
        <w:rPr>
          <w:color w:val="000000" w:themeColor="text1"/>
          <w:sz w:val="20"/>
          <w:szCs w:val="20"/>
          <w:lang w:val="en-US"/>
        </w:rPr>
        <w:fldChar w:fldCharType="separate"/>
      </w:r>
      <w:r w:rsidR="00154812" w:rsidRPr="00154812">
        <w:rPr>
          <w:noProof/>
          <w:color w:val="000000" w:themeColor="text1"/>
          <w:sz w:val="20"/>
          <w:szCs w:val="20"/>
          <w:lang w:val="en-US"/>
        </w:rPr>
        <w:t>[6]</w:t>
      </w:r>
      <w:r w:rsidR="00154812">
        <w:rPr>
          <w:color w:val="000000" w:themeColor="text1"/>
          <w:sz w:val="20"/>
          <w:szCs w:val="20"/>
          <w:lang w:val="en-US"/>
        </w:rPr>
        <w:fldChar w:fldCharType="end"/>
      </w:r>
      <w:r w:rsidR="007E27E2">
        <w:rPr>
          <w:color w:val="000000" w:themeColor="text1"/>
          <w:sz w:val="20"/>
          <w:szCs w:val="20"/>
          <w:lang w:val="en-US"/>
        </w:rPr>
        <w:t xml:space="preserve">. </w:t>
      </w:r>
      <w:r w:rsidRPr="2B11D3DC">
        <w:rPr>
          <w:color w:val="000000" w:themeColor="text1"/>
          <w:sz w:val="20"/>
          <w:szCs w:val="20"/>
          <w:lang w:val="en-US"/>
        </w:rPr>
        <w:t xml:space="preserve">Sedangkan, </w:t>
      </w:r>
      <w:r w:rsidR="005E649E" w:rsidRPr="2B11D3DC">
        <w:rPr>
          <w:i/>
          <w:iCs/>
          <w:color w:val="000000" w:themeColor="text1"/>
          <w:sz w:val="20"/>
          <w:szCs w:val="20"/>
          <w:lang w:val="en-US"/>
        </w:rPr>
        <w:t>Tajwid</w:t>
      </w:r>
      <w:r w:rsidR="005E649E" w:rsidRPr="2B11D3DC">
        <w:rPr>
          <w:color w:val="000000" w:themeColor="text1"/>
          <w:sz w:val="20"/>
          <w:szCs w:val="20"/>
          <w:lang w:val="en-US"/>
        </w:rPr>
        <w:t xml:space="preserve"> </w:t>
      </w:r>
      <w:r w:rsidR="0BD5E770" w:rsidRPr="2B11D3DC">
        <w:rPr>
          <w:color w:val="000000" w:themeColor="text1"/>
          <w:sz w:val="20"/>
          <w:szCs w:val="20"/>
          <w:lang w:val="en-US"/>
        </w:rPr>
        <w:t xml:space="preserve">adalah </w:t>
      </w:r>
      <w:r w:rsidRPr="2B11D3DC">
        <w:rPr>
          <w:color w:val="000000" w:themeColor="text1"/>
          <w:sz w:val="20"/>
          <w:szCs w:val="20"/>
          <w:lang w:val="en-US"/>
        </w:rPr>
        <w:t xml:space="preserve">ilmu yang mengatur tata cara membaca </w:t>
      </w:r>
      <w:r w:rsidR="58E15E29" w:rsidRPr="2B11D3DC">
        <w:rPr>
          <w:color w:val="000000" w:themeColor="text1"/>
          <w:sz w:val="20"/>
          <w:szCs w:val="20"/>
          <w:lang w:val="en-US"/>
        </w:rPr>
        <w:t>Al Quran</w:t>
      </w:r>
      <w:r w:rsidR="007563E5">
        <w:rPr>
          <w:color w:val="000000" w:themeColor="text1"/>
          <w:sz w:val="20"/>
          <w:szCs w:val="20"/>
          <w:lang w:val="en-US"/>
        </w:rPr>
        <w:fldChar w:fldCharType="begin" w:fldLock="1"/>
      </w:r>
      <w:r w:rsidR="00551C04">
        <w:rPr>
          <w:color w:val="000000" w:themeColor="text1"/>
          <w:sz w:val="20"/>
          <w:szCs w:val="20"/>
          <w:lang w:val="en-US"/>
        </w:rPr>
        <w:instrText>ADDIN CSL_CITATION {"citationItems":[{"id":"ITEM-1","itemData":{"ISSN":"2656-0712","author":[{"dropping-particle":"","family":"Khofifah","given":"Sinta Nur","non-dropping-particle":"","parse-names":false,"suffix":""},{"dropping-particle":"","family":"Astutik","given":"Anita Puji","non-dropping-particle":"","parse-names":false,"suffix":""}],"id":"ITEM-1","issue":"1","issued":{"date-parts":[["2024"]]},"page":"441-458","title":"Implementasi Pembelajaran Ilmu Tajwid dalam Meningkat Kemampuan Membaca Al-Qur'an","type":"article-journal","volume":"6"},"uris":["http://www.mendeley.com/documents/?uuid=b3e3aaba-a90d-4f06-ac87-2851b8ec742c"]}],"mendeley":{"formattedCitation":"[7]","plainTextFormattedCitation":"[7]","previouslyFormattedCitation":"[7]"},"properties":{"noteIndex":0},"schema":"https://github.com/citation-style-language/schema/raw/master/csl-citation.json"}</w:instrText>
      </w:r>
      <w:r w:rsidR="007563E5">
        <w:rPr>
          <w:color w:val="000000" w:themeColor="text1"/>
          <w:sz w:val="20"/>
          <w:szCs w:val="20"/>
          <w:lang w:val="en-US"/>
        </w:rPr>
        <w:fldChar w:fldCharType="separate"/>
      </w:r>
      <w:r w:rsidR="007563E5" w:rsidRPr="007563E5">
        <w:rPr>
          <w:noProof/>
          <w:color w:val="000000" w:themeColor="text1"/>
          <w:sz w:val="20"/>
          <w:szCs w:val="20"/>
          <w:lang w:val="en-US"/>
        </w:rPr>
        <w:t>[7]</w:t>
      </w:r>
      <w:r w:rsidR="007563E5">
        <w:rPr>
          <w:color w:val="000000" w:themeColor="text1"/>
          <w:sz w:val="20"/>
          <w:szCs w:val="20"/>
          <w:lang w:val="en-US"/>
        </w:rPr>
        <w:fldChar w:fldCharType="end"/>
      </w:r>
      <w:r w:rsidR="007E27E2">
        <w:rPr>
          <w:color w:val="000000" w:themeColor="text1"/>
          <w:sz w:val="20"/>
          <w:szCs w:val="20"/>
          <w:lang w:val="en-US"/>
        </w:rPr>
        <w:t xml:space="preserve">. </w:t>
      </w:r>
      <w:r w:rsidRPr="2B11D3DC">
        <w:rPr>
          <w:color w:val="000000" w:themeColor="text1"/>
          <w:sz w:val="20"/>
          <w:szCs w:val="20"/>
          <w:lang w:val="en-US"/>
        </w:rPr>
        <w:t xml:space="preserve">Membaca </w:t>
      </w:r>
      <w:r w:rsidR="58E15E29" w:rsidRPr="2B11D3DC">
        <w:rPr>
          <w:color w:val="000000" w:themeColor="text1"/>
          <w:sz w:val="20"/>
          <w:szCs w:val="20"/>
          <w:lang w:val="en-US"/>
        </w:rPr>
        <w:t>Al Quran</w:t>
      </w:r>
      <w:r w:rsidRPr="2B11D3DC">
        <w:rPr>
          <w:color w:val="000000" w:themeColor="text1"/>
          <w:sz w:val="20"/>
          <w:szCs w:val="20"/>
          <w:lang w:val="en-US"/>
        </w:rPr>
        <w:t xml:space="preserve"> dengan baik sesuai dengan </w:t>
      </w:r>
      <w:r w:rsidRPr="2B11D3DC">
        <w:rPr>
          <w:i/>
          <w:iCs/>
          <w:color w:val="000000" w:themeColor="text1"/>
          <w:sz w:val="20"/>
          <w:szCs w:val="20"/>
          <w:lang w:val="en-US"/>
        </w:rPr>
        <w:t>Makhraj</w:t>
      </w:r>
      <w:r w:rsidRPr="2B11D3DC">
        <w:rPr>
          <w:color w:val="000000" w:themeColor="text1"/>
          <w:sz w:val="20"/>
          <w:szCs w:val="20"/>
          <w:lang w:val="en-US"/>
        </w:rPr>
        <w:t xml:space="preserve"> dan </w:t>
      </w:r>
      <w:r w:rsidR="005E649E" w:rsidRPr="2B11D3DC">
        <w:rPr>
          <w:i/>
          <w:iCs/>
          <w:color w:val="000000" w:themeColor="text1"/>
          <w:sz w:val="20"/>
          <w:szCs w:val="20"/>
          <w:lang w:val="en-US"/>
        </w:rPr>
        <w:t>Tajwid</w:t>
      </w:r>
      <w:r w:rsidR="005E649E" w:rsidRPr="2B11D3DC">
        <w:rPr>
          <w:color w:val="000000" w:themeColor="text1"/>
          <w:sz w:val="20"/>
          <w:szCs w:val="20"/>
          <w:lang w:val="en-US"/>
        </w:rPr>
        <w:t>-</w:t>
      </w:r>
      <w:r w:rsidRPr="2B11D3DC">
        <w:rPr>
          <w:color w:val="000000" w:themeColor="text1"/>
          <w:sz w:val="20"/>
          <w:szCs w:val="20"/>
          <w:lang w:val="en-US"/>
        </w:rPr>
        <w:t xml:space="preserve">nya menjadikan bacaan </w:t>
      </w:r>
      <w:r w:rsidR="58E15E29" w:rsidRPr="2B11D3DC">
        <w:rPr>
          <w:color w:val="000000" w:themeColor="text1"/>
          <w:sz w:val="20"/>
          <w:szCs w:val="20"/>
          <w:lang w:val="en-US"/>
        </w:rPr>
        <w:t>Al Quran</w:t>
      </w:r>
      <w:r w:rsidRPr="2B11D3DC">
        <w:rPr>
          <w:color w:val="000000" w:themeColor="text1"/>
          <w:sz w:val="20"/>
          <w:szCs w:val="20"/>
          <w:lang w:val="en-US"/>
        </w:rPr>
        <w:t xml:space="preserve"> sesuai dengan arti dan maknanya. Walaupun, kita belum bisa memahami makna </w:t>
      </w:r>
      <w:r w:rsidR="005E649E" w:rsidRPr="2B11D3DC">
        <w:rPr>
          <w:color w:val="000000" w:themeColor="text1"/>
          <w:sz w:val="20"/>
          <w:szCs w:val="20"/>
          <w:lang w:val="en-US"/>
        </w:rPr>
        <w:t>seutuhnya, namun membacanya sudah bernilai ibadah.</w:t>
      </w:r>
    </w:p>
    <w:p w14:paraId="3C475A6F" w14:textId="1FB3ED64" w:rsidR="00EE21D0" w:rsidRDefault="00EE21D0" w:rsidP="2B11D3DC">
      <w:pPr>
        <w:widowControl w:val="0"/>
        <w:autoSpaceDE w:val="0"/>
        <w:autoSpaceDN w:val="0"/>
        <w:adjustRightInd w:val="0"/>
        <w:ind w:firstLine="567"/>
        <w:jc w:val="both"/>
        <w:rPr>
          <w:color w:val="000000"/>
          <w:sz w:val="20"/>
          <w:szCs w:val="20"/>
          <w:lang w:val="en-US"/>
        </w:rPr>
      </w:pPr>
      <w:r w:rsidRPr="2B11D3DC">
        <w:rPr>
          <w:color w:val="000000" w:themeColor="text1"/>
          <w:sz w:val="20"/>
          <w:szCs w:val="20"/>
          <w:lang w:val="en-US"/>
        </w:rPr>
        <w:t xml:space="preserve">Membiasakan rutin membaca </w:t>
      </w:r>
      <w:r w:rsidR="58E15E29" w:rsidRPr="2B11D3DC">
        <w:rPr>
          <w:color w:val="000000" w:themeColor="text1"/>
          <w:sz w:val="20"/>
          <w:szCs w:val="20"/>
          <w:lang w:val="en-US"/>
        </w:rPr>
        <w:t>Al Quran</w:t>
      </w:r>
      <w:r w:rsidRPr="2B11D3DC">
        <w:rPr>
          <w:color w:val="000000" w:themeColor="text1"/>
          <w:sz w:val="20"/>
          <w:szCs w:val="20"/>
          <w:lang w:val="en-US"/>
        </w:rPr>
        <w:t xml:space="preserve"> memberikan beberapa manfaat untuk setiap Muslim, karena bernilai pahala bagi siapa yang membacanya</w:t>
      </w:r>
      <w:r w:rsidR="007E27E2">
        <w:rPr>
          <w:color w:val="000000" w:themeColor="text1"/>
          <w:sz w:val="20"/>
          <w:szCs w:val="20"/>
          <w:lang w:val="en-US"/>
        </w:rPr>
        <w:t>.</w:t>
      </w:r>
      <w:r w:rsidRPr="2B11D3DC">
        <w:rPr>
          <w:sz w:val="20"/>
          <w:szCs w:val="20"/>
        </w:rPr>
        <w:t xml:space="preserve"> </w:t>
      </w:r>
      <w:r w:rsidR="00DB07E9">
        <w:rPr>
          <w:sz w:val="20"/>
          <w:szCs w:val="20"/>
          <w:lang w:val="en-US"/>
        </w:rPr>
        <w:t xml:space="preserve">Banyak </w:t>
      </w:r>
      <w:r w:rsidRPr="2B11D3DC">
        <w:rPr>
          <w:color w:val="000000" w:themeColor="text1"/>
          <w:sz w:val="20"/>
          <w:szCs w:val="20"/>
          <w:lang w:val="en-US"/>
        </w:rPr>
        <w:t xml:space="preserve">sekali pelajaran maupun petunjuk kehidupan yang terkandung di dalam kitab </w:t>
      </w:r>
      <w:r w:rsidR="58E15E29" w:rsidRPr="2B11D3DC">
        <w:rPr>
          <w:color w:val="000000" w:themeColor="text1"/>
          <w:sz w:val="20"/>
          <w:szCs w:val="20"/>
          <w:lang w:val="en-US"/>
        </w:rPr>
        <w:t>Al Quran</w:t>
      </w:r>
      <w:r w:rsidRPr="2B11D3DC">
        <w:rPr>
          <w:color w:val="000000" w:themeColor="text1"/>
          <w:sz w:val="20"/>
          <w:szCs w:val="20"/>
          <w:lang w:val="en-US"/>
        </w:rPr>
        <w:t xml:space="preserve">. Sehingga, dengan berpedoman pada </w:t>
      </w:r>
      <w:r w:rsidR="58E15E29" w:rsidRPr="2B11D3DC">
        <w:rPr>
          <w:color w:val="000000" w:themeColor="text1"/>
          <w:sz w:val="20"/>
          <w:szCs w:val="20"/>
          <w:lang w:val="en-US"/>
        </w:rPr>
        <w:t>Al Quran</w:t>
      </w:r>
      <w:r w:rsidRPr="2B11D3DC">
        <w:rPr>
          <w:color w:val="000000" w:themeColor="text1"/>
          <w:sz w:val="20"/>
          <w:szCs w:val="20"/>
          <w:lang w:val="en-US"/>
        </w:rPr>
        <w:t xml:space="preserve"> kehidupan umat Muslim </w:t>
      </w:r>
      <w:proofErr w:type="gramStart"/>
      <w:r w:rsidRPr="2B11D3DC">
        <w:rPr>
          <w:color w:val="000000" w:themeColor="text1"/>
          <w:sz w:val="20"/>
          <w:szCs w:val="20"/>
          <w:lang w:val="en-US"/>
        </w:rPr>
        <w:t>akan</w:t>
      </w:r>
      <w:proofErr w:type="gramEnd"/>
      <w:r w:rsidRPr="2B11D3DC">
        <w:rPr>
          <w:color w:val="000000" w:themeColor="text1"/>
          <w:sz w:val="20"/>
          <w:szCs w:val="20"/>
          <w:lang w:val="en-US"/>
        </w:rPr>
        <w:t xml:space="preserve"> lebih terarah, tenang dan </w:t>
      </w:r>
      <w:r w:rsidR="00C21918">
        <w:rPr>
          <w:color w:val="000000" w:themeColor="text1"/>
          <w:sz w:val="20"/>
          <w:szCs w:val="20"/>
          <w:lang w:val="en-US"/>
        </w:rPr>
        <w:t xml:space="preserve">damai. </w:t>
      </w:r>
      <w:r w:rsidRPr="2B11D3DC">
        <w:rPr>
          <w:color w:val="000000" w:themeColor="text1"/>
          <w:sz w:val="20"/>
          <w:szCs w:val="20"/>
          <w:lang w:val="en-US"/>
        </w:rPr>
        <w:t xml:space="preserve">Seruan untuk selalu meningkatkan kemampuan membaca </w:t>
      </w:r>
      <w:r w:rsidR="58E15E29" w:rsidRPr="2B11D3DC">
        <w:rPr>
          <w:color w:val="000000" w:themeColor="text1"/>
          <w:sz w:val="20"/>
          <w:szCs w:val="20"/>
          <w:lang w:val="en-US"/>
        </w:rPr>
        <w:t>Al Quran</w:t>
      </w:r>
      <w:r w:rsidRPr="2B11D3DC">
        <w:rPr>
          <w:color w:val="000000" w:themeColor="text1"/>
          <w:sz w:val="20"/>
          <w:szCs w:val="20"/>
          <w:lang w:val="en-US"/>
        </w:rPr>
        <w:t xml:space="preserve"> jug</w:t>
      </w:r>
      <w:r w:rsidR="2D3A6127" w:rsidRPr="2B11D3DC">
        <w:rPr>
          <w:color w:val="000000" w:themeColor="text1"/>
          <w:sz w:val="20"/>
          <w:szCs w:val="20"/>
          <w:lang w:val="en-US"/>
        </w:rPr>
        <w:t>a</w:t>
      </w:r>
      <w:r w:rsidRPr="2B11D3DC">
        <w:rPr>
          <w:color w:val="000000" w:themeColor="text1"/>
          <w:sz w:val="20"/>
          <w:szCs w:val="20"/>
          <w:lang w:val="en-US"/>
        </w:rPr>
        <w:t xml:space="preserve"> disampaikan oleh pemerintah dalam Surat Keputusan Bersama </w:t>
      </w:r>
      <w:proofErr w:type="gramStart"/>
      <w:r w:rsidRPr="2B11D3DC">
        <w:rPr>
          <w:color w:val="000000" w:themeColor="text1"/>
          <w:sz w:val="20"/>
          <w:szCs w:val="20"/>
          <w:lang w:val="en-US"/>
        </w:rPr>
        <w:t>( SKB</w:t>
      </w:r>
      <w:proofErr w:type="gramEnd"/>
      <w:r w:rsidRPr="2B11D3DC">
        <w:rPr>
          <w:color w:val="000000" w:themeColor="text1"/>
          <w:sz w:val="20"/>
          <w:szCs w:val="20"/>
          <w:lang w:val="en-US"/>
        </w:rPr>
        <w:t xml:space="preserve"> ) Menteri dalam Negeri dan Menteri Agama Republik Indonesia nomor 128/44A. Dalam surat tersebut pemerintah </w:t>
      </w:r>
      <w:r w:rsidR="002364F5">
        <w:rPr>
          <w:color w:val="000000" w:themeColor="text1"/>
          <w:sz w:val="20"/>
          <w:szCs w:val="20"/>
          <w:lang w:val="en-US"/>
        </w:rPr>
        <w:t xml:space="preserve">secara tidak langsung </w:t>
      </w:r>
      <w:r w:rsidRPr="2B11D3DC">
        <w:rPr>
          <w:color w:val="000000" w:themeColor="text1"/>
          <w:sz w:val="20"/>
          <w:szCs w:val="20"/>
          <w:lang w:val="en-US"/>
        </w:rPr>
        <w:t xml:space="preserve">terus mendorong meningkatkan kemampuan membaca </w:t>
      </w:r>
      <w:r w:rsidR="58E15E29" w:rsidRPr="2B11D3DC">
        <w:rPr>
          <w:color w:val="000000" w:themeColor="text1"/>
          <w:sz w:val="20"/>
          <w:szCs w:val="20"/>
          <w:lang w:val="en-US"/>
        </w:rPr>
        <w:t>Al Quran</w:t>
      </w:r>
      <w:r w:rsidRPr="2B11D3DC">
        <w:rPr>
          <w:color w:val="000000" w:themeColor="text1"/>
          <w:sz w:val="20"/>
          <w:szCs w:val="20"/>
          <w:lang w:val="en-US"/>
        </w:rPr>
        <w:t xml:space="preserve"> dan juga mengamalkan </w:t>
      </w:r>
      <w:r w:rsidR="58E15E29" w:rsidRPr="2B11D3DC">
        <w:rPr>
          <w:color w:val="000000" w:themeColor="text1"/>
          <w:sz w:val="20"/>
          <w:szCs w:val="20"/>
          <w:lang w:val="en-US"/>
        </w:rPr>
        <w:t>Al Quran</w:t>
      </w:r>
      <w:r w:rsidRPr="2B11D3DC">
        <w:rPr>
          <w:color w:val="000000" w:themeColor="text1"/>
          <w:sz w:val="20"/>
          <w:szCs w:val="20"/>
          <w:lang w:val="en-US"/>
        </w:rPr>
        <w:t xml:space="preserve"> di kehidupan sehari – hari</w:t>
      </w:r>
      <w:r w:rsidR="00551C04">
        <w:rPr>
          <w:color w:val="000000" w:themeColor="text1"/>
          <w:sz w:val="20"/>
          <w:szCs w:val="20"/>
          <w:lang w:val="en-US"/>
        </w:rPr>
        <w:fldChar w:fldCharType="begin" w:fldLock="1"/>
      </w:r>
      <w:r w:rsidR="0074230D">
        <w:rPr>
          <w:color w:val="000000" w:themeColor="text1"/>
          <w:sz w:val="20"/>
          <w:szCs w:val="20"/>
          <w:lang w:val="en-US"/>
        </w:rPr>
        <w:instrText>ADDIN CSL_CITATION {"citationItems":[{"id":"ITEM-1","itemData":{"author":[{"dropping-particle":"","family":"Muzakki","given":"Ahmad","non-dropping-particle":"","parse-names":false,"suffix":""},{"dropping-particle":"","family":"Muksin","given":"Nani Nurani","non-dropping-particle":"","parse-names":false,"suffix":""}],"id":"ITEM-1","issued":{"date-parts":[["2021"]]},"title":"Mengedukasikan Hikmah dan Manfaat Jika Rutin dalam Membaca Al-Qur'an pada Ruang Lingkup Remaja Masjid RW 08, KP. Kebantenan, Pondok Aren, Tangerang Selatan","type":"article-journal"},"uris":["http://www.mendeley.com/documents/?uuid=a3c2e854-459d-436a-b419-02196a48ef55"]}],"mendeley":{"formattedCitation":"[8]","plainTextFormattedCitation":"[8]","previouslyFormattedCitation":"[8]"},"properties":{"noteIndex":0},"schema":"https://github.com/citation-style-language/schema/raw/master/csl-citation.json"}</w:instrText>
      </w:r>
      <w:r w:rsidR="00551C04">
        <w:rPr>
          <w:color w:val="000000" w:themeColor="text1"/>
          <w:sz w:val="20"/>
          <w:szCs w:val="20"/>
          <w:lang w:val="en-US"/>
        </w:rPr>
        <w:fldChar w:fldCharType="separate"/>
      </w:r>
      <w:r w:rsidR="00551C04" w:rsidRPr="00551C04">
        <w:rPr>
          <w:noProof/>
          <w:color w:val="000000" w:themeColor="text1"/>
          <w:sz w:val="20"/>
          <w:szCs w:val="20"/>
          <w:lang w:val="en-US"/>
        </w:rPr>
        <w:t>[8]</w:t>
      </w:r>
      <w:r w:rsidR="00551C04">
        <w:rPr>
          <w:color w:val="000000" w:themeColor="text1"/>
          <w:sz w:val="20"/>
          <w:szCs w:val="20"/>
          <w:lang w:val="en-US"/>
        </w:rPr>
        <w:fldChar w:fldCharType="end"/>
      </w:r>
      <w:r w:rsidRPr="2B11D3DC">
        <w:rPr>
          <w:color w:val="000000" w:themeColor="text1"/>
          <w:sz w:val="20"/>
          <w:szCs w:val="20"/>
          <w:lang w:val="en-US"/>
        </w:rPr>
        <w:t>.</w:t>
      </w:r>
      <w:r w:rsidR="0071380E" w:rsidRPr="2B11D3DC">
        <w:rPr>
          <w:color w:val="000000" w:themeColor="text1"/>
          <w:sz w:val="20"/>
          <w:szCs w:val="20"/>
          <w:lang w:val="en-US"/>
        </w:rPr>
        <w:t xml:space="preserve"> Umat Muslim diharapkan mampu menyadari nilai – nilai keutamaan </w:t>
      </w:r>
      <w:r w:rsidR="58E15E29" w:rsidRPr="2B11D3DC">
        <w:rPr>
          <w:color w:val="000000" w:themeColor="text1"/>
          <w:sz w:val="20"/>
          <w:szCs w:val="20"/>
          <w:lang w:val="en-US"/>
        </w:rPr>
        <w:t>Al Quran</w:t>
      </w:r>
      <w:r w:rsidR="0071380E" w:rsidRPr="2B11D3DC">
        <w:rPr>
          <w:color w:val="000000" w:themeColor="text1"/>
          <w:sz w:val="20"/>
          <w:szCs w:val="20"/>
          <w:lang w:val="en-US"/>
        </w:rPr>
        <w:t>, dengan begitu umat Muslim mampu menerapkan nilai – nilainya di kehidupan mereka. Dan juga meningkatkan ketaqwaan kepada Allah SWT.</w:t>
      </w:r>
    </w:p>
    <w:p w14:paraId="31B13A05" w14:textId="02956F14" w:rsidR="009448A0" w:rsidRDefault="0071380E" w:rsidP="2B11D3DC">
      <w:pPr>
        <w:widowControl w:val="0"/>
        <w:autoSpaceDE w:val="0"/>
        <w:autoSpaceDN w:val="0"/>
        <w:adjustRightInd w:val="0"/>
        <w:ind w:firstLine="567"/>
        <w:jc w:val="both"/>
        <w:rPr>
          <w:color w:val="000000"/>
          <w:sz w:val="20"/>
          <w:szCs w:val="20"/>
          <w:lang w:val="en-US"/>
        </w:rPr>
      </w:pPr>
      <w:r w:rsidRPr="2B11D3DC">
        <w:rPr>
          <w:color w:val="000000" w:themeColor="text1"/>
          <w:sz w:val="20"/>
          <w:szCs w:val="20"/>
          <w:lang w:val="en-US"/>
        </w:rPr>
        <w:t xml:space="preserve">Berdasarkan penjelasan di atas, membaca </w:t>
      </w:r>
      <w:r w:rsidR="58E15E29" w:rsidRPr="2B11D3DC">
        <w:rPr>
          <w:color w:val="000000" w:themeColor="text1"/>
          <w:sz w:val="20"/>
          <w:szCs w:val="20"/>
          <w:lang w:val="en-US"/>
        </w:rPr>
        <w:t>Al Quran</w:t>
      </w:r>
      <w:r w:rsidRPr="2B11D3DC">
        <w:rPr>
          <w:color w:val="000000" w:themeColor="text1"/>
          <w:sz w:val="20"/>
          <w:szCs w:val="20"/>
          <w:lang w:val="en-US"/>
        </w:rPr>
        <w:t xml:space="preserve"> dengan baik sesuai kaidah </w:t>
      </w:r>
      <w:r w:rsidRPr="2B11D3DC">
        <w:rPr>
          <w:i/>
          <w:iCs/>
          <w:color w:val="000000" w:themeColor="text1"/>
          <w:sz w:val="20"/>
          <w:szCs w:val="20"/>
          <w:lang w:val="en-US"/>
        </w:rPr>
        <w:t>Tajwid</w:t>
      </w:r>
      <w:r w:rsidR="549F0D24" w:rsidRPr="2B11D3DC">
        <w:rPr>
          <w:i/>
          <w:iCs/>
          <w:color w:val="000000" w:themeColor="text1"/>
          <w:sz w:val="20"/>
          <w:szCs w:val="20"/>
          <w:lang w:val="en-US"/>
        </w:rPr>
        <w:t xml:space="preserve"> </w:t>
      </w:r>
      <w:r w:rsidR="549F0D24" w:rsidRPr="2B11D3DC">
        <w:rPr>
          <w:color w:val="000000" w:themeColor="text1"/>
          <w:sz w:val="20"/>
          <w:szCs w:val="20"/>
          <w:lang w:val="en-US"/>
        </w:rPr>
        <w:t xml:space="preserve">dan </w:t>
      </w:r>
      <w:r w:rsidR="549F0D24" w:rsidRPr="2B11D3DC">
        <w:rPr>
          <w:i/>
          <w:iCs/>
          <w:color w:val="000000" w:themeColor="text1"/>
          <w:sz w:val="20"/>
          <w:szCs w:val="20"/>
          <w:lang w:val="en-US"/>
        </w:rPr>
        <w:t>Makhraj</w:t>
      </w:r>
      <w:r w:rsidR="40739BFB" w:rsidRPr="2B11D3DC">
        <w:rPr>
          <w:color w:val="000000" w:themeColor="text1"/>
          <w:sz w:val="20"/>
          <w:szCs w:val="20"/>
          <w:lang w:val="en-US"/>
        </w:rPr>
        <w:t>-</w:t>
      </w:r>
      <w:r w:rsidRPr="2B11D3DC">
        <w:rPr>
          <w:color w:val="000000" w:themeColor="text1"/>
          <w:sz w:val="20"/>
          <w:szCs w:val="20"/>
          <w:lang w:val="en-US"/>
        </w:rPr>
        <w:t>nya menjadi kewajiban setiap Muslim</w:t>
      </w:r>
      <w:r w:rsidR="00154812">
        <w:rPr>
          <w:color w:val="000000" w:themeColor="text1"/>
          <w:sz w:val="20"/>
          <w:szCs w:val="20"/>
          <w:lang w:val="en-US"/>
        </w:rPr>
        <w:fldChar w:fldCharType="begin" w:fldLock="1"/>
      </w:r>
      <w:r w:rsidR="00742EE3">
        <w:rPr>
          <w:color w:val="000000" w:themeColor="text1"/>
          <w:sz w:val="20"/>
          <w:szCs w:val="20"/>
          <w:lang w:val="en-US"/>
        </w:rPr>
        <w:instrText>ADDIN CSL_CITATION {"citationItems":[{"id":"ITEM-1","itemData":{"DOI":"10.35316/jpii.v5i1.227","ISSN":"2527-3566","abstract":"This research was motivated by the poor of students’ ability in class X IPS SMA Al-Falah Dago in reading and writing Al-Qur'an (BTAQ). It aims, first, to know how the objective conditions of their Al-Qur'an reading ability. Second, to find out how to apply the tahsin method to improve their Al-Qur'an reading ability. Third, to find out how is the effect of the tahsin method implementation to improve their Al-Qur'an reading ability. It was a quantitative study using the experimental method. The results of this study had indicated that the implementation of the tahsin method had a significant effect on improving their Al-Qur'an reading ability which is applicable to the correct makharijul huruf and tajwid rules. The teacher was using classical reading and listening (KBS) in the teaching and learning process. They also were participating to exemplify good reading and to justify the students' reading.","author":[{"dropping-particle":"","family":"Fitriani","given":"Della","non-dropping-particle":"","parse-names":false,"suffix":""},{"dropping-particle":"","family":"Hayati","given":"Fitroh","non-dropping-particle":"","parse-names":false,"suffix":""}],"container-title":"Jurnal Pendidikan Islam Indonesia","id":"ITEM-1","issue":"1","issued":{"date-parts":[["2020"]]},"page":"15-30","title":"Penerapan Metode Tahsin untuk Meningkatkan Kemampuan Membaca Al-Qur’an Siswa Sekolah Menengah Atas","type":"article-journal","volume":"5"},"uris":["http://www.mendeley.com/documents/?uuid=576da823-cc0d-45d8-a21a-66e06042c45a"]}],"mendeley":{"formattedCitation":"[9]","plainTextFormattedCitation":"[9]","previouslyFormattedCitation":"[9]"},"properties":{"noteIndex":0},"schema":"https://github.com/citation-style-language/schema/raw/master/csl-citation.json"}</w:instrText>
      </w:r>
      <w:r w:rsidR="00154812">
        <w:rPr>
          <w:color w:val="000000" w:themeColor="text1"/>
          <w:sz w:val="20"/>
          <w:szCs w:val="20"/>
          <w:lang w:val="en-US"/>
        </w:rPr>
        <w:fldChar w:fldCharType="separate"/>
      </w:r>
      <w:r w:rsidR="00154812" w:rsidRPr="00154812">
        <w:rPr>
          <w:noProof/>
          <w:color w:val="000000" w:themeColor="text1"/>
          <w:sz w:val="20"/>
          <w:szCs w:val="20"/>
          <w:lang w:val="en-US"/>
        </w:rPr>
        <w:t>[9]</w:t>
      </w:r>
      <w:r w:rsidR="00154812">
        <w:rPr>
          <w:color w:val="000000" w:themeColor="text1"/>
          <w:sz w:val="20"/>
          <w:szCs w:val="20"/>
          <w:lang w:val="en-US"/>
        </w:rPr>
        <w:fldChar w:fldCharType="end"/>
      </w:r>
      <w:r w:rsidRPr="2B11D3DC">
        <w:rPr>
          <w:color w:val="000000" w:themeColor="text1"/>
          <w:sz w:val="20"/>
          <w:szCs w:val="20"/>
          <w:lang w:val="en-US"/>
        </w:rPr>
        <w:t xml:space="preserve">. Meskipun, masih ada sebagian Muslim yang belum bisa membaca </w:t>
      </w:r>
      <w:r w:rsidR="58E15E29" w:rsidRPr="2B11D3DC">
        <w:rPr>
          <w:color w:val="000000" w:themeColor="text1"/>
          <w:sz w:val="20"/>
          <w:szCs w:val="20"/>
          <w:lang w:val="en-US"/>
        </w:rPr>
        <w:t>Al Quran</w:t>
      </w:r>
      <w:r w:rsidRPr="2B11D3DC">
        <w:rPr>
          <w:color w:val="000000" w:themeColor="text1"/>
          <w:sz w:val="20"/>
          <w:szCs w:val="20"/>
          <w:lang w:val="en-US"/>
        </w:rPr>
        <w:t xml:space="preserve"> dengan baik dan benar. Di era modern saat ini, yang ditandai dengan kemajuan teknologi dan akses mudah </w:t>
      </w:r>
      <w:r w:rsidRPr="2B11D3DC">
        <w:rPr>
          <w:sz w:val="20"/>
          <w:szCs w:val="20"/>
          <w:lang w:val="en-US"/>
        </w:rPr>
        <w:t>terhadap</w:t>
      </w:r>
      <w:r w:rsidRPr="2B11D3DC">
        <w:rPr>
          <w:color w:val="000000" w:themeColor="text1"/>
          <w:sz w:val="20"/>
          <w:szCs w:val="20"/>
          <w:lang w:val="en-US"/>
        </w:rPr>
        <w:t xml:space="preserve"> pembelajaran, ironisnya masih </w:t>
      </w:r>
      <w:r w:rsidR="00B26FCA" w:rsidRPr="2B11D3DC">
        <w:rPr>
          <w:color w:val="000000" w:themeColor="text1"/>
          <w:sz w:val="20"/>
          <w:szCs w:val="20"/>
          <w:lang w:val="en-US"/>
        </w:rPr>
        <w:t>terdapat</w:t>
      </w:r>
      <w:r w:rsidRPr="2B11D3DC">
        <w:rPr>
          <w:color w:val="000000" w:themeColor="text1"/>
          <w:sz w:val="20"/>
          <w:szCs w:val="20"/>
          <w:lang w:val="en-US"/>
        </w:rPr>
        <w:t xml:space="preserve"> umat Muslim yang belum </w:t>
      </w:r>
      <w:r w:rsidR="00A32F2C" w:rsidRPr="2B11D3DC">
        <w:rPr>
          <w:color w:val="000000" w:themeColor="text1"/>
          <w:sz w:val="20"/>
          <w:szCs w:val="20"/>
          <w:lang w:val="en-US"/>
        </w:rPr>
        <w:t>mampu</w:t>
      </w:r>
      <w:r w:rsidRPr="2B11D3DC">
        <w:rPr>
          <w:color w:val="000000" w:themeColor="text1"/>
          <w:sz w:val="20"/>
          <w:szCs w:val="20"/>
          <w:lang w:val="en-US"/>
        </w:rPr>
        <w:t xml:space="preserve"> </w:t>
      </w:r>
      <w:r w:rsidR="00A32F2C" w:rsidRPr="2B11D3DC">
        <w:rPr>
          <w:color w:val="000000" w:themeColor="text1"/>
          <w:sz w:val="20"/>
          <w:szCs w:val="20"/>
          <w:lang w:val="en-US"/>
        </w:rPr>
        <w:t>terampil</w:t>
      </w:r>
      <w:r w:rsidRPr="2B11D3DC">
        <w:rPr>
          <w:color w:val="000000" w:themeColor="text1"/>
          <w:sz w:val="20"/>
          <w:szCs w:val="20"/>
          <w:lang w:val="en-US"/>
        </w:rPr>
        <w:t xml:space="preserve"> membaca </w:t>
      </w:r>
      <w:r w:rsidR="58E15E29" w:rsidRPr="2B11D3DC">
        <w:rPr>
          <w:color w:val="000000" w:themeColor="text1"/>
          <w:sz w:val="20"/>
          <w:szCs w:val="20"/>
          <w:lang w:val="en-US"/>
        </w:rPr>
        <w:t>Al Quran</w:t>
      </w:r>
      <w:r w:rsidRPr="2B11D3DC">
        <w:rPr>
          <w:color w:val="000000" w:themeColor="text1"/>
          <w:sz w:val="20"/>
          <w:szCs w:val="20"/>
          <w:lang w:val="en-US"/>
        </w:rPr>
        <w:t xml:space="preserve"> secara mendalam. Sebaliknya, pada masa penjajahan sebelumnya, umat Muslim belajar membaca</w:t>
      </w:r>
      <w:r w:rsidR="23F3C7BB" w:rsidRPr="2B11D3DC">
        <w:rPr>
          <w:color w:val="000000" w:themeColor="text1"/>
          <w:sz w:val="20"/>
          <w:szCs w:val="20"/>
          <w:lang w:val="en-US"/>
        </w:rPr>
        <w:t xml:space="preserve"> dan mempelajari</w:t>
      </w:r>
      <w:r w:rsidRPr="2B11D3DC">
        <w:rPr>
          <w:color w:val="000000" w:themeColor="text1"/>
          <w:sz w:val="20"/>
          <w:szCs w:val="20"/>
          <w:lang w:val="en-US"/>
        </w:rPr>
        <w:t xml:space="preserve"> </w:t>
      </w:r>
      <w:r w:rsidR="58E15E29" w:rsidRPr="2B11D3DC">
        <w:rPr>
          <w:color w:val="000000" w:themeColor="text1"/>
          <w:sz w:val="20"/>
          <w:szCs w:val="20"/>
          <w:lang w:val="en-US"/>
        </w:rPr>
        <w:t>Al Quran</w:t>
      </w:r>
      <w:r w:rsidRPr="2B11D3DC">
        <w:rPr>
          <w:color w:val="000000" w:themeColor="text1"/>
          <w:sz w:val="20"/>
          <w:szCs w:val="20"/>
          <w:lang w:val="en-US"/>
        </w:rPr>
        <w:t xml:space="preserve"> sebagai bentuk upaya mempertahankan identitas budaya dan agama mereka dari penjajah, yang menunjukkan tingkat penguasaan yang lebih tinggi pada masa itu. Pembelajaran </w:t>
      </w:r>
      <w:r w:rsidR="58E15E29" w:rsidRPr="2B11D3DC">
        <w:rPr>
          <w:color w:val="000000" w:themeColor="text1"/>
          <w:sz w:val="20"/>
          <w:szCs w:val="20"/>
          <w:lang w:val="en-US"/>
        </w:rPr>
        <w:t>Al Quran</w:t>
      </w:r>
      <w:r w:rsidRPr="2B11D3DC">
        <w:rPr>
          <w:color w:val="000000" w:themeColor="text1"/>
          <w:sz w:val="20"/>
          <w:szCs w:val="20"/>
          <w:lang w:val="en-US"/>
        </w:rPr>
        <w:t xml:space="preserve"> di lingkungan pendidikan formal, terutama di jenjang MA/SMA, memiliki urgensi yang tinggi karena memberikan fondasi kuat dalam pembentukan karakter dan keberhasilan pada tahap perkembangan berikutnya. Pendidikan </w:t>
      </w:r>
      <w:r w:rsidR="58E15E29" w:rsidRPr="2B11D3DC">
        <w:rPr>
          <w:color w:val="000000" w:themeColor="text1"/>
          <w:sz w:val="20"/>
          <w:szCs w:val="20"/>
          <w:lang w:val="en-US"/>
        </w:rPr>
        <w:t>Al Quran</w:t>
      </w:r>
      <w:r w:rsidRPr="2B11D3DC">
        <w:rPr>
          <w:color w:val="000000" w:themeColor="text1"/>
          <w:sz w:val="20"/>
          <w:szCs w:val="20"/>
          <w:lang w:val="en-US"/>
        </w:rPr>
        <w:t xml:space="preserve"> tidak hanya me</w:t>
      </w:r>
      <w:r w:rsidR="1B6586CB" w:rsidRPr="2B11D3DC">
        <w:rPr>
          <w:color w:val="000000" w:themeColor="text1"/>
          <w:sz w:val="20"/>
          <w:szCs w:val="20"/>
          <w:lang w:val="en-US"/>
        </w:rPr>
        <w:t xml:space="preserve">mberikan pengetahuan tentang </w:t>
      </w:r>
      <w:r w:rsidRPr="2B11D3DC">
        <w:rPr>
          <w:color w:val="000000" w:themeColor="text1"/>
          <w:sz w:val="20"/>
          <w:szCs w:val="20"/>
          <w:lang w:val="en-US"/>
        </w:rPr>
        <w:t>keterampilan membaca, tetapi juga m</w:t>
      </w:r>
      <w:r w:rsidR="7B60B83F" w:rsidRPr="2B11D3DC">
        <w:rPr>
          <w:color w:val="000000" w:themeColor="text1"/>
          <w:sz w:val="20"/>
          <w:szCs w:val="20"/>
          <w:lang w:val="en-US"/>
        </w:rPr>
        <w:t xml:space="preserve">emberikan </w:t>
      </w:r>
      <w:r w:rsidRPr="2B11D3DC">
        <w:rPr>
          <w:color w:val="000000" w:themeColor="text1"/>
          <w:sz w:val="20"/>
          <w:szCs w:val="20"/>
          <w:lang w:val="en-US"/>
        </w:rPr>
        <w:t>pemahaman</w:t>
      </w:r>
      <w:r w:rsidR="56CC6397" w:rsidRPr="2B11D3DC">
        <w:rPr>
          <w:color w:val="000000" w:themeColor="text1"/>
          <w:sz w:val="20"/>
          <w:szCs w:val="20"/>
          <w:lang w:val="en-US"/>
        </w:rPr>
        <w:t xml:space="preserve"> yang lebih luas</w:t>
      </w:r>
      <w:r w:rsidRPr="2B11D3DC">
        <w:rPr>
          <w:color w:val="000000" w:themeColor="text1"/>
          <w:sz w:val="20"/>
          <w:szCs w:val="20"/>
          <w:lang w:val="en-US"/>
        </w:rPr>
        <w:t xml:space="preserve"> </w:t>
      </w:r>
      <w:proofErr w:type="gramStart"/>
      <w:r w:rsidRPr="2B11D3DC">
        <w:rPr>
          <w:color w:val="000000" w:themeColor="text1"/>
          <w:sz w:val="20"/>
          <w:szCs w:val="20"/>
          <w:lang w:val="en-US"/>
        </w:rPr>
        <w:t>akan</w:t>
      </w:r>
      <w:proofErr w:type="gramEnd"/>
      <w:r w:rsidRPr="2B11D3DC">
        <w:rPr>
          <w:color w:val="000000" w:themeColor="text1"/>
          <w:sz w:val="20"/>
          <w:szCs w:val="20"/>
          <w:lang w:val="en-US"/>
        </w:rPr>
        <w:t xml:space="preserve"> nilai Islam</w:t>
      </w:r>
      <w:r w:rsidR="6677A5B6" w:rsidRPr="2B11D3DC">
        <w:rPr>
          <w:color w:val="000000" w:themeColor="text1"/>
          <w:sz w:val="20"/>
          <w:szCs w:val="20"/>
          <w:lang w:val="en-US"/>
        </w:rPr>
        <w:t xml:space="preserve"> yang terkandung di dalam </w:t>
      </w:r>
      <w:r w:rsidR="58E15E29" w:rsidRPr="2B11D3DC">
        <w:rPr>
          <w:color w:val="000000" w:themeColor="text1"/>
          <w:sz w:val="20"/>
          <w:szCs w:val="20"/>
          <w:lang w:val="en-US"/>
        </w:rPr>
        <w:t>Al Quran</w:t>
      </w:r>
      <w:r w:rsidR="6677A5B6" w:rsidRPr="2B11D3DC">
        <w:rPr>
          <w:color w:val="000000" w:themeColor="text1"/>
          <w:sz w:val="20"/>
          <w:szCs w:val="20"/>
          <w:lang w:val="en-US"/>
        </w:rPr>
        <w:t>.</w:t>
      </w:r>
      <w:r w:rsidR="0A0D6930" w:rsidRPr="2B11D3DC">
        <w:rPr>
          <w:color w:val="000000" w:themeColor="text1"/>
          <w:sz w:val="20"/>
          <w:szCs w:val="20"/>
          <w:lang w:val="en-US"/>
        </w:rPr>
        <w:t xml:space="preserve"> Harapannya dengan pendidikan </w:t>
      </w:r>
      <w:r w:rsidR="58E15E29" w:rsidRPr="2B11D3DC">
        <w:rPr>
          <w:color w:val="000000" w:themeColor="text1"/>
          <w:sz w:val="20"/>
          <w:szCs w:val="20"/>
          <w:lang w:val="en-US"/>
        </w:rPr>
        <w:t>Al Quran</w:t>
      </w:r>
      <w:r w:rsidR="0A0D6930" w:rsidRPr="2B11D3DC">
        <w:rPr>
          <w:color w:val="000000" w:themeColor="text1"/>
          <w:sz w:val="20"/>
          <w:szCs w:val="20"/>
          <w:lang w:val="en-US"/>
        </w:rPr>
        <w:t xml:space="preserve"> yang baik bisa </w:t>
      </w:r>
      <w:r w:rsidRPr="2B11D3DC">
        <w:rPr>
          <w:color w:val="000000" w:themeColor="text1"/>
          <w:sz w:val="20"/>
          <w:szCs w:val="20"/>
          <w:lang w:val="en-US"/>
        </w:rPr>
        <w:t xml:space="preserve">meningkatkan ketaqwaan </w:t>
      </w:r>
      <w:r w:rsidR="3EF9072C" w:rsidRPr="2B11D3DC">
        <w:rPr>
          <w:color w:val="000000" w:themeColor="text1"/>
          <w:sz w:val="20"/>
          <w:szCs w:val="20"/>
          <w:lang w:val="en-US"/>
        </w:rPr>
        <w:t xml:space="preserve">kita </w:t>
      </w:r>
      <w:r w:rsidRPr="2B11D3DC">
        <w:rPr>
          <w:color w:val="000000" w:themeColor="text1"/>
          <w:sz w:val="20"/>
          <w:szCs w:val="20"/>
          <w:lang w:val="en-US"/>
        </w:rPr>
        <w:t xml:space="preserve">kepada Allah SWT. Oleh karena itu, diperlukan upaya intensif untuk memperkuat kurikulum dan pembelajaran </w:t>
      </w:r>
      <w:r w:rsidR="58E15E29" w:rsidRPr="2B11D3DC">
        <w:rPr>
          <w:color w:val="000000" w:themeColor="text1"/>
          <w:sz w:val="20"/>
          <w:szCs w:val="20"/>
          <w:lang w:val="en-US"/>
        </w:rPr>
        <w:t>Al Quran</w:t>
      </w:r>
      <w:r w:rsidRPr="2B11D3DC">
        <w:rPr>
          <w:color w:val="000000" w:themeColor="text1"/>
          <w:sz w:val="20"/>
          <w:szCs w:val="20"/>
          <w:lang w:val="en-US"/>
        </w:rPr>
        <w:t xml:space="preserve"> di institusi pendidikan formal guna mengatasi tantangan ini, sehingga generasi muda Muslim dapat menguasai </w:t>
      </w:r>
      <w:r w:rsidR="653B1511" w:rsidRPr="2B11D3DC">
        <w:rPr>
          <w:color w:val="000000" w:themeColor="text1"/>
          <w:sz w:val="20"/>
          <w:szCs w:val="20"/>
          <w:lang w:val="en-US"/>
        </w:rPr>
        <w:t xml:space="preserve">dan meningkatkan </w:t>
      </w:r>
      <w:r w:rsidRPr="2B11D3DC">
        <w:rPr>
          <w:color w:val="000000" w:themeColor="text1"/>
          <w:sz w:val="20"/>
          <w:szCs w:val="20"/>
          <w:lang w:val="en-US"/>
        </w:rPr>
        <w:t>k</w:t>
      </w:r>
      <w:r w:rsidR="28C74D9E" w:rsidRPr="2B11D3DC">
        <w:rPr>
          <w:color w:val="000000" w:themeColor="text1"/>
          <w:sz w:val="20"/>
          <w:szCs w:val="20"/>
          <w:lang w:val="en-US"/>
        </w:rPr>
        <w:t xml:space="preserve">emampuan </w:t>
      </w:r>
      <w:r w:rsidRPr="2B11D3DC">
        <w:rPr>
          <w:color w:val="000000" w:themeColor="text1"/>
          <w:sz w:val="20"/>
          <w:szCs w:val="20"/>
          <w:lang w:val="en-US"/>
        </w:rPr>
        <w:t xml:space="preserve">membaca </w:t>
      </w:r>
      <w:r w:rsidR="58E15E29" w:rsidRPr="2B11D3DC">
        <w:rPr>
          <w:color w:val="000000" w:themeColor="text1"/>
          <w:sz w:val="20"/>
          <w:szCs w:val="20"/>
          <w:lang w:val="en-US"/>
        </w:rPr>
        <w:t>Al Quran</w:t>
      </w:r>
      <w:r w:rsidRPr="2B11D3DC">
        <w:rPr>
          <w:color w:val="000000" w:themeColor="text1"/>
          <w:sz w:val="20"/>
          <w:szCs w:val="20"/>
          <w:lang w:val="en-US"/>
        </w:rPr>
        <w:t xml:space="preserve"> dengan baik dan benar.</w:t>
      </w:r>
    </w:p>
    <w:p w14:paraId="31C8DC77" w14:textId="4F7323EB" w:rsidR="00173AC2" w:rsidRDefault="768C057B" w:rsidP="2B11D3DC">
      <w:pPr>
        <w:widowControl w:val="0"/>
        <w:autoSpaceDE w:val="0"/>
        <w:autoSpaceDN w:val="0"/>
        <w:adjustRightInd w:val="0"/>
        <w:ind w:firstLine="567"/>
        <w:jc w:val="both"/>
        <w:rPr>
          <w:color w:val="000000"/>
          <w:sz w:val="20"/>
          <w:szCs w:val="20"/>
          <w:lang w:val="en-US"/>
        </w:rPr>
      </w:pPr>
      <w:r w:rsidRPr="2B11D3DC">
        <w:rPr>
          <w:color w:val="000000" w:themeColor="text1"/>
          <w:sz w:val="20"/>
          <w:szCs w:val="20"/>
          <w:lang w:val="en-US"/>
        </w:rPr>
        <w:t xml:space="preserve">Madrasah Aliyah (MA) Hasanuddin, sebagai Lembaga pendidikan agama Islam dibawah naungan Lembaga Pendidikan Ma’arif NU mengharuskan setiap siswanya untuk menguasai baca </w:t>
      </w:r>
      <w:r w:rsidR="58E15E29" w:rsidRPr="2B11D3DC">
        <w:rPr>
          <w:color w:val="000000" w:themeColor="text1"/>
          <w:sz w:val="20"/>
          <w:szCs w:val="20"/>
          <w:lang w:val="en-US"/>
        </w:rPr>
        <w:t>Al Quran</w:t>
      </w:r>
      <w:r w:rsidRPr="2B11D3DC">
        <w:rPr>
          <w:color w:val="000000" w:themeColor="text1"/>
          <w:sz w:val="20"/>
          <w:szCs w:val="20"/>
          <w:lang w:val="en-US"/>
        </w:rPr>
        <w:t xml:space="preserve">. Realitanya, hampir sebagian siswa sudah lancar dan mampu membaca </w:t>
      </w:r>
      <w:r w:rsidR="58E15E29" w:rsidRPr="2B11D3DC">
        <w:rPr>
          <w:color w:val="000000" w:themeColor="text1"/>
          <w:sz w:val="20"/>
          <w:szCs w:val="20"/>
          <w:lang w:val="en-US"/>
        </w:rPr>
        <w:t>Al Quran</w:t>
      </w:r>
      <w:r w:rsidRPr="2B11D3DC">
        <w:rPr>
          <w:color w:val="000000" w:themeColor="text1"/>
          <w:sz w:val="20"/>
          <w:szCs w:val="20"/>
          <w:lang w:val="en-US"/>
        </w:rPr>
        <w:t xml:space="preserve"> sesuai dengan kaidah Tajwid. Namun, tantangan yang dihadapi masih banyak siswa yang belum menguasai keterampilan membaca </w:t>
      </w:r>
      <w:r w:rsidR="58E15E29" w:rsidRPr="2B11D3DC">
        <w:rPr>
          <w:color w:val="000000" w:themeColor="text1"/>
          <w:sz w:val="20"/>
          <w:szCs w:val="20"/>
          <w:lang w:val="en-US"/>
        </w:rPr>
        <w:t>Al Quran</w:t>
      </w:r>
      <w:r w:rsidRPr="2B11D3DC">
        <w:rPr>
          <w:color w:val="000000" w:themeColor="text1"/>
          <w:sz w:val="20"/>
          <w:szCs w:val="20"/>
          <w:lang w:val="en-US"/>
        </w:rPr>
        <w:t xml:space="preserve">. Masih ada beberapa siswa yang masih terbata – bata ketika membaca </w:t>
      </w:r>
      <w:r w:rsidR="58E15E29" w:rsidRPr="2B11D3DC">
        <w:rPr>
          <w:color w:val="000000" w:themeColor="text1"/>
          <w:sz w:val="20"/>
          <w:szCs w:val="20"/>
          <w:lang w:val="en-US"/>
        </w:rPr>
        <w:t>Al Quran</w:t>
      </w:r>
      <w:r w:rsidRPr="2B11D3DC">
        <w:rPr>
          <w:color w:val="000000" w:themeColor="text1"/>
          <w:sz w:val="20"/>
          <w:szCs w:val="20"/>
          <w:lang w:val="en-US"/>
        </w:rPr>
        <w:t xml:space="preserve">. Ada juga yang membaca salah dalam pelafalan huruf Hijaiyah, tidak memperhatikan panjang dan pendeknya bacaaan maupun tanda baca pada ayat – ayat </w:t>
      </w:r>
      <w:r w:rsidR="58E15E29" w:rsidRPr="2B11D3DC">
        <w:rPr>
          <w:color w:val="000000" w:themeColor="text1"/>
          <w:sz w:val="20"/>
          <w:szCs w:val="20"/>
          <w:lang w:val="en-US"/>
        </w:rPr>
        <w:t>Al Quran</w:t>
      </w:r>
      <w:r w:rsidRPr="2B11D3DC">
        <w:rPr>
          <w:color w:val="000000" w:themeColor="text1"/>
          <w:sz w:val="20"/>
          <w:szCs w:val="20"/>
          <w:lang w:val="en-US"/>
        </w:rPr>
        <w:t xml:space="preserve">. Selain itu, motivasi siswa dalam belajar </w:t>
      </w:r>
      <w:r w:rsidR="58E15E29" w:rsidRPr="2B11D3DC">
        <w:rPr>
          <w:color w:val="000000" w:themeColor="text1"/>
          <w:sz w:val="20"/>
          <w:szCs w:val="20"/>
          <w:lang w:val="en-US"/>
        </w:rPr>
        <w:t>Al Quran</w:t>
      </w:r>
      <w:r w:rsidRPr="2B11D3DC">
        <w:rPr>
          <w:color w:val="000000" w:themeColor="text1"/>
          <w:sz w:val="20"/>
          <w:szCs w:val="20"/>
          <w:lang w:val="en-US"/>
        </w:rPr>
        <w:t xml:space="preserve"> terlihat menurun dan tidak begitu semangat. Sehingga, pembelajaran menjadi tidak kondusif. Metode mengajar para guru juga masih menggunakan metode lama yang dulu masih efektif diterapkan di kelas. Namun, untuk saat ini sudah tidak efektif, terlihat para siswa tidak bersemangat dan tidak memperhatikan penjelasan para guru. Sarana dan prasarana yang disediakan sekolah masih sedikit dan terlihat masih kurang. Misalnya, ketersediaan kitab </w:t>
      </w:r>
      <w:r w:rsidR="58E15E29" w:rsidRPr="2B11D3DC">
        <w:rPr>
          <w:color w:val="000000" w:themeColor="text1"/>
          <w:sz w:val="20"/>
          <w:szCs w:val="20"/>
          <w:lang w:val="en-US"/>
        </w:rPr>
        <w:t>Al Quran</w:t>
      </w:r>
      <w:r w:rsidRPr="2B11D3DC">
        <w:rPr>
          <w:color w:val="000000" w:themeColor="text1"/>
          <w:sz w:val="20"/>
          <w:szCs w:val="20"/>
          <w:lang w:val="en-US"/>
        </w:rPr>
        <w:t xml:space="preserve"> untuk belajar siswa tersedia sedikit. Sehingga, siswa harus bergantian untuk membaca </w:t>
      </w:r>
      <w:r w:rsidR="58E15E29" w:rsidRPr="2B11D3DC">
        <w:rPr>
          <w:color w:val="000000" w:themeColor="text1"/>
          <w:sz w:val="20"/>
          <w:szCs w:val="20"/>
          <w:lang w:val="en-US"/>
        </w:rPr>
        <w:t>Al Quran</w:t>
      </w:r>
      <w:r w:rsidRPr="2B11D3DC">
        <w:rPr>
          <w:color w:val="000000" w:themeColor="text1"/>
          <w:sz w:val="20"/>
          <w:szCs w:val="20"/>
          <w:lang w:val="en-US"/>
        </w:rPr>
        <w:t xml:space="preserve">. Alokasi waktu untuk belajar yang termasuk sarana dari sekolah juga terbilang sedikit dibandingkan pelajaran umum lainnya. Selain hambatan – hambatan di lingkungan sekolah, lingkungan keluarga juga bisa menjadi hambatan pembelajaran siswa. Para orang tua yang tidak memperhatikan dan tidak peduli hasil belajar anaknya, </w:t>
      </w:r>
      <w:proofErr w:type="gramStart"/>
      <w:r w:rsidRPr="2B11D3DC">
        <w:rPr>
          <w:color w:val="000000" w:themeColor="text1"/>
          <w:sz w:val="20"/>
          <w:szCs w:val="20"/>
          <w:lang w:val="en-US"/>
        </w:rPr>
        <w:t>akan</w:t>
      </w:r>
      <w:proofErr w:type="gramEnd"/>
      <w:r w:rsidRPr="2B11D3DC">
        <w:rPr>
          <w:color w:val="000000" w:themeColor="text1"/>
          <w:sz w:val="20"/>
          <w:szCs w:val="20"/>
          <w:lang w:val="en-US"/>
        </w:rPr>
        <w:t xml:space="preserve"> membuat semangat belajar anaknya juga menurun. Dukungan para orang tua penting dalam proses belajar siswa, terutama pada </w:t>
      </w:r>
      <w:r w:rsidR="24666B26" w:rsidRPr="2B11D3DC">
        <w:rPr>
          <w:color w:val="000000" w:themeColor="text1"/>
          <w:sz w:val="20"/>
          <w:szCs w:val="20"/>
          <w:lang w:val="en-US"/>
        </w:rPr>
        <w:t xml:space="preserve">kemampuan </w:t>
      </w:r>
      <w:r w:rsidRPr="2B11D3DC">
        <w:rPr>
          <w:color w:val="000000" w:themeColor="text1"/>
          <w:sz w:val="20"/>
          <w:szCs w:val="20"/>
          <w:lang w:val="en-US"/>
        </w:rPr>
        <w:t xml:space="preserve">membaca </w:t>
      </w:r>
      <w:r w:rsidR="58E15E29" w:rsidRPr="2B11D3DC">
        <w:rPr>
          <w:color w:val="000000" w:themeColor="text1"/>
          <w:sz w:val="20"/>
          <w:szCs w:val="20"/>
          <w:lang w:val="en-US"/>
        </w:rPr>
        <w:t>Al Quran</w:t>
      </w:r>
      <w:r w:rsidRPr="2B11D3DC">
        <w:rPr>
          <w:color w:val="000000" w:themeColor="text1"/>
          <w:sz w:val="20"/>
          <w:szCs w:val="20"/>
          <w:lang w:val="en-US"/>
        </w:rPr>
        <w:t>. Ada beberapa siswa yang latar belakang keluarganya masih kekurangan, mereka terkadang harus tidak masuk sekolah dikarenakan harus beker</w:t>
      </w:r>
      <w:r w:rsidR="041FCAD4" w:rsidRPr="2B11D3DC">
        <w:rPr>
          <w:color w:val="000000" w:themeColor="text1"/>
          <w:sz w:val="20"/>
          <w:szCs w:val="20"/>
          <w:lang w:val="en-US"/>
        </w:rPr>
        <w:t>ja mencari uang membantu keluarganya.</w:t>
      </w:r>
    </w:p>
    <w:p w14:paraId="6AE178BE" w14:textId="69445733" w:rsidR="6B6971C9" w:rsidRDefault="6B6971C9" w:rsidP="2B11D3DC">
      <w:pPr>
        <w:widowControl w:val="0"/>
        <w:ind w:firstLine="567"/>
        <w:jc w:val="both"/>
        <w:rPr>
          <w:color w:val="000000" w:themeColor="text1"/>
          <w:sz w:val="20"/>
          <w:szCs w:val="20"/>
          <w:lang w:val="en-US"/>
        </w:rPr>
      </w:pPr>
      <w:r w:rsidRPr="2B11D3DC">
        <w:rPr>
          <w:color w:val="000000" w:themeColor="text1"/>
          <w:sz w:val="20"/>
          <w:szCs w:val="20"/>
          <w:lang w:val="en-US"/>
        </w:rPr>
        <w:t>Penelitian terdahulu yang relevan adalah penelitian yang dilakukan oleh Budi Nurdiana dan kawan – kawan dengan judul “</w:t>
      </w:r>
      <w:r w:rsidRPr="2B11D3DC">
        <w:rPr>
          <w:i/>
          <w:iCs/>
          <w:color w:val="000000" w:themeColor="text1"/>
          <w:sz w:val="20"/>
          <w:szCs w:val="20"/>
          <w:lang w:val="en-US"/>
        </w:rPr>
        <w:t>Faktor penghambat kemampuan siswa SMP dalam membaca Al-Quran</w:t>
      </w:r>
      <w:r w:rsidRPr="2B11D3DC">
        <w:rPr>
          <w:color w:val="000000" w:themeColor="text1"/>
          <w:sz w:val="20"/>
          <w:szCs w:val="20"/>
          <w:lang w:val="en-US"/>
        </w:rPr>
        <w:t>”. Pada penelitian tersebut peneliti berusaha membahas faktor yang menyebabkan rendahnya kemampuam membaca Al Quran peserta didik dari faktor internal yakni peserta didik yang malas mengaji karena kebanyakan bermain gadget dan faktor eksternal yakni tidak ada motivasi dari keluarga</w:t>
      </w:r>
      <w:r w:rsidR="00154812">
        <w:rPr>
          <w:color w:val="000000" w:themeColor="text1"/>
          <w:sz w:val="20"/>
          <w:szCs w:val="20"/>
          <w:lang w:val="en-US"/>
        </w:rPr>
        <w:fldChar w:fldCharType="begin" w:fldLock="1"/>
      </w:r>
      <w:r w:rsidR="00154812">
        <w:rPr>
          <w:color w:val="000000" w:themeColor="text1"/>
          <w:sz w:val="20"/>
          <w:szCs w:val="20"/>
          <w:lang w:val="en-US"/>
        </w:rPr>
        <w:instrText>ADDIN CSL_CITATION {"citationItems":[{"id":"ITEM-1","itemData":{"DOI":"10.38153/almarhalah.v6i2.146","ISBN":"2210040035","ISSN":"0126-043X","abstract":"ABSTRACTReading the Qur'an is an obligation for Muslims and Muslim women to be studied because the Qur'an is the foundation in understanding Islamic teachings. The most basic thing for students is to be able to read the Koran properly and correctly in accordance with the legal rules of reading the Koran such as recitation and makhorijul letters. However, there are still students who have difficulty reading the Qur'an. Factors that cause students' low ability to read the Qur'an are internal factors from students who are lazy to recite the Koran because they mostly play gadgets and external factors are motivation from weak parents. This study aims to analyze the factors that hinder the ability to read the Koran in grade VII in one of the junior high schools in Garut city. The method used in this research is descriptive quantitative by using the Koran reading test as the research instrument. the test results of the ability to read the Qur'an from 40 students who are included in the low category as many as 4 people. Therefore, the role of educators, parents, and the environment will greatly affect the motivation of students in reading the Qur'an.Keyword: Reading the Quran, students, inhibiting factor","author":[{"dropping-particle":"","family":"Nurdiana","given":"Budi","non-dropping-particle":"","parse-names":false,"suffix":""},{"dropping-particle":"","family":"Mafruhah","given":"Ane Zunnatul","non-dropping-particle":"","parse-names":false,"suffix":""},{"dropping-particle":"","family":"Hasbiyallah","given":"Hasbiyallah","non-dropping-particle":"","parse-names":false,"suffix":""},{"dropping-particle":"","family":"Ch","given":"Ida Farida","non-dropping-particle":"","parse-names":false,"suffix":""}],"container-title":"Almarhalah | Jurnal Pendidikan Islam","id":"ITEM-1","issue":"2","issued":{"date-parts":[["2022"]]},"page":"211-219","title":"Faktor Penghambat Kemampuan Siswa Smp Dalam Membaca Al-Quran","type":"article-journal","volume":"6"},"uris":["http://www.mendeley.com/documents/?uuid=32696e2b-ac34-4302-8d52-55e5b7b6b22b"]}],"mendeley":{"formattedCitation":"[10]","plainTextFormattedCitation":"[10]","previouslyFormattedCitation":"[10]"},"properties":{"noteIndex":0},"schema":"https://github.com/citation-style-language/schema/raw/master/csl-citation.json"}</w:instrText>
      </w:r>
      <w:r w:rsidR="00154812">
        <w:rPr>
          <w:color w:val="000000" w:themeColor="text1"/>
          <w:sz w:val="20"/>
          <w:szCs w:val="20"/>
          <w:lang w:val="en-US"/>
        </w:rPr>
        <w:fldChar w:fldCharType="separate"/>
      </w:r>
      <w:r w:rsidR="00154812" w:rsidRPr="00154812">
        <w:rPr>
          <w:noProof/>
          <w:color w:val="000000" w:themeColor="text1"/>
          <w:sz w:val="20"/>
          <w:szCs w:val="20"/>
          <w:lang w:val="en-US"/>
        </w:rPr>
        <w:t>[10]</w:t>
      </w:r>
      <w:r w:rsidR="00154812">
        <w:rPr>
          <w:color w:val="000000" w:themeColor="text1"/>
          <w:sz w:val="20"/>
          <w:szCs w:val="20"/>
          <w:lang w:val="en-US"/>
        </w:rPr>
        <w:fldChar w:fldCharType="end"/>
      </w:r>
      <w:r w:rsidRPr="2B11D3DC">
        <w:rPr>
          <w:color w:val="000000" w:themeColor="text1"/>
          <w:sz w:val="20"/>
          <w:szCs w:val="20"/>
          <w:lang w:val="en-US"/>
        </w:rPr>
        <w:t xml:space="preserve">. Penelitan kedua yang relevan adalah penelitian yang dilakukan oleh Muhammad Syaifullah, Humayrani Siregar dan kawan – kawan yang berjudul </w:t>
      </w:r>
      <w:r w:rsidRPr="2B11D3DC">
        <w:rPr>
          <w:i/>
          <w:iCs/>
          <w:color w:val="000000" w:themeColor="text1"/>
          <w:sz w:val="20"/>
          <w:szCs w:val="20"/>
          <w:lang w:val="en-US"/>
        </w:rPr>
        <w:t>“Analisis kemampuan membaca dan menulis Al Quran pada siswa kelas V MI/SD”</w:t>
      </w:r>
      <w:r w:rsidRPr="2B11D3DC">
        <w:rPr>
          <w:color w:val="000000" w:themeColor="text1"/>
          <w:sz w:val="20"/>
          <w:szCs w:val="20"/>
          <w:lang w:val="en-US"/>
        </w:rPr>
        <w:t xml:space="preserve">. Hasil dari penelitian ini peneliti memperoleh informasi mengenai kemampuan anak </w:t>
      </w:r>
      <w:proofErr w:type="gramStart"/>
      <w:r w:rsidRPr="2B11D3DC">
        <w:rPr>
          <w:color w:val="000000" w:themeColor="text1"/>
          <w:sz w:val="20"/>
          <w:szCs w:val="20"/>
          <w:lang w:val="en-US"/>
        </w:rPr>
        <w:t>didik  kelas</w:t>
      </w:r>
      <w:proofErr w:type="gramEnd"/>
      <w:r w:rsidRPr="2B11D3DC">
        <w:rPr>
          <w:color w:val="000000" w:themeColor="text1"/>
          <w:sz w:val="20"/>
          <w:szCs w:val="20"/>
          <w:lang w:val="en-US"/>
        </w:rPr>
        <w:t xml:space="preserve"> V dalam membaca dan menulis Al Quran. Yaitu, dalam membaca Al Quran sudah lancar, namun pengetahuan dan penerapan ilmu Tajwid masih kurang. Dari kemampuan menulis Al Quran mereka juga belum mampu menulis huruf </w:t>
      </w:r>
      <w:r w:rsidRPr="2B11D3DC">
        <w:rPr>
          <w:i/>
          <w:iCs/>
          <w:color w:val="000000" w:themeColor="text1"/>
          <w:sz w:val="20"/>
          <w:szCs w:val="20"/>
          <w:lang w:val="en-US"/>
        </w:rPr>
        <w:t>Hijaiyah</w:t>
      </w:r>
      <w:r w:rsidRPr="2B11D3DC">
        <w:rPr>
          <w:color w:val="000000" w:themeColor="text1"/>
          <w:sz w:val="20"/>
          <w:szCs w:val="20"/>
          <w:lang w:val="en-US"/>
        </w:rPr>
        <w:t xml:space="preserve"> secara bersambung dan masih banyak kesalahan</w:t>
      </w:r>
      <w:r w:rsidR="00742EE3">
        <w:rPr>
          <w:color w:val="000000" w:themeColor="text1"/>
          <w:sz w:val="20"/>
          <w:szCs w:val="20"/>
          <w:lang w:val="en-US"/>
        </w:rPr>
        <w:fldChar w:fldCharType="begin" w:fldLock="1"/>
      </w:r>
      <w:r w:rsidR="00C173B7">
        <w:rPr>
          <w:color w:val="000000" w:themeColor="text1"/>
          <w:sz w:val="20"/>
          <w:szCs w:val="20"/>
          <w:lang w:val="en-US"/>
        </w:rPr>
        <w:instrText>ADDIN CSL_CITATION {"citationItems":[{"id":"ITEM-1","itemData":{"ISSN":"2614-6754","abstract":"Belajar dan mengajarkan membaca maupun menulis Al-Qur’an dengan cara yang baik agar sesuai dengan makhraj dan tajwid adalah kewajiban bagi setiap ummat muslim baik secara individual maupun secara kelompok. Seperti yang kita ketahui bersama mempelajari ilmutajwid memang tidak wajib hukumnya akan tetapi membaca Al-Qur’an sesuai dengan tajwid dan makhrajnya merupakan suatu kewajiban. Dari pembahasan tersebut sudah seharusnya kita sebagai calon pendidik di tingkatMI/SD mulai memperhatikan bagaimana pemahaman anak tentang cara membaca Al-Qur’an maupun menulisnya dengan baik dan benar sesuai dengan hokum tajwid yang berlaku. Penelitian ini dilaksankan bertujuan untuk memperoleh informasi mengenai kemampuan membaca dan menulis Al-Qur’an adak pada kelas V MI/SD. Rancangan yang digunakan peneliti dalam penelitian ini yaitu pendekatan kualitatif. Hal ini karena peneliti menggunakan metode deskriptif. Pendekatan kualitatif ini digunakan untuk mendeskripsikan, menjelaskan serta menggali hal-hal yang berkaitan dengan penelitian tersebut. Dari hasil penelitian ini menunjukkan bahwa anak kelas V M/SD sudah bias membaca Al-Qur’an dengan lancer akan tetapi mereka belum memahami sama sekali bagaiman membaca Al-Qur’an sesuai dengan makhraj dan tajwidnya, dan untuk menulis Al-Qur’an siswa kelas V di tingkat MI/SD belum bisa sama sekali. Kata kunci: Pembelajaran, Membaca, Menulis, Al-Qur'an","author":[{"dropping-particle":"","family":"Syaifullah","given":"Muhammad","non-dropping-particle":"","parse-names":false,"suffix":""},{"dropping-particle":"","family":"Siregar","given":"Humayrani","non-dropping-particle":"","parse-names":false,"suffix":""},{"dropping-particle":"","family":"Mawaddah","given":"","non-dropping-particle":"","parse-names":false,"suffix":""},{"dropping-particle":"","family":"Dita","given":"Rahma","non-dropping-particle":"","parse-names":false,"suffix":""},{"dropping-particle":"","family":"Siregar","given":"Siti Rodina","non-dropping-particle":"","parse-names":false,"suffix":""}],"container-title":"Jurnal Pendidikan Tambusai","id":"ITEM-1","issue":"2","issued":{"date-parts":[["2022"]]},"page":"1","title":"Analisis Kemampuan Membaca dan Menulis Al-Qur’an pada Siswa Kelas V MI/SD","type":"article-journal","volume":"6"},"uris":["http://www.mendeley.com/documents/?uuid=e06a566b-411c-4489-afbd-e6233d58c907"]}],"mendeley":{"formattedCitation":"[11]","plainTextFormattedCitation":"[11]","previouslyFormattedCitation":"[11]"},"properties":{"noteIndex":0},"schema":"https://github.com/citation-style-language/schema/raw/master/csl-citation.json"}</w:instrText>
      </w:r>
      <w:r w:rsidR="00742EE3">
        <w:rPr>
          <w:color w:val="000000" w:themeColor="text1"/>
          <w:sz w:val="20"/>
          <w:szCs w:val="20"/>
          <w:lang w:val="en-US"/>
        </w:rPr>
        <w:fldChar w:fldCharType="separate"/>
      </w:r>
      <w:r w:rsidR="00742EE3" w:rsidRPr="00742EE3">
        <w:rPr>
          <w:noProof/>
          <w:color w:val="000000" w:themeColor="text1"/>
          <w:sz w:val="20"/>
          <w:szCs w:val="20"/>
          <w:lang w:val="en-US"/>
        </w:rPr>
        <w:t>[11]</w:t>
      </w:r>
      <w:r w:rsidR="00742EE3">
        <w:rPr>
          <w:color w:val="000000" w:themeColor="text1"/>
          <w:sz w:val="20"/>
          <w:szCs w:val="20"/>
          <w:lang w:val="en-US"/>
        </w:rPr>
        <w:fldChar w:fldCharType="end"/>
      </w:r>
      <w:r w:rsidRPr="2B11D3DC">
        <w:rPr>
          <w:color w:val="000000" w:themeColor="text1"/>
          <w:sz w:val="20"/>
          <w:szCs w:val="20"/>
          <w:lang w:val="en-US"/>
        </w:rPr>
        <w:t>.</w:t>
      </w:r>
    </w:p>
    <w:p w14:paraId="63EF7B83" w14:textId="1DB9D305" w:rsidR="6B6971C9" w:rsidRDefault="6B6971C9" w:rsidP="2B11D3DC">
      <w:pPr>
        <w:widowControl w:val="0"/>
        <w:ind w:firstLine="567"/>
        <w:jc w:val="both"/>
        <w:rPr>
          <w:color w:val="000000" w:themeColor="text1"/>
          <w:sz w:val="20"/>
          <w:szCs w:val="20"/>
          <w:lang w:val="en-US"/>
        </w:rPr>
      </w:pPr>
      <w:r w:rsidRPr="2B11D3DC">
        <w:rPr>
          <w:color w:val="000000" w:themeColor="text1"/>
          <w:sz w:val="20"/>
          <w:szCs w:val="20"/>
          <w:lang w:val="en-US"/>
        </w:rPr>
        <w:t xml:space="preserve">Penelitian selanjutnya, yaitu penelitian yang dilakukan oleh Amran Eku dari Fakultas Tarbiyah dan Ilmu </w:t>
      </w:r>
      <w:r w:rsidRPr="2B11D3DC">
        <w:rPr>
          <w:color w:val="000000" w:themeColor="text1"/>
          <w:sz w:val="20"/>
          <w:szCs w:val="20"/>
          <w:lang w:val="en-US"/>
        </w:rPr>
        <w:lastRenderedPageBreak/>
        <w:t>Keguruan IAIN Ternate yang berjudul “Analisis problematika dalam membaca Al Quran pada mahasiswa semester 8 jurusan Pendidikan Agama Islam di Institute Agama Islam Negeri (IAIN) Ternate”. Pada penelitian ini, peneliti berusaha mengindentifikasi masalah yang dihadapi mahasiswa semester 8 dalam membaca Al Quran seperti beberapa mahasiswa masih keulitan dalam membaca huruf – huruf Arab, pengucapannya masih banyak yang tidak tepat, dan juga ada beberapa mahasiswa yang belum paham tentang Ilmu Tajwid</w:t>
      </w:r>
      <w:r w:rsidR="00C173B7">
        <w:rPr>
          <w:color w:val="000000" w:themeColor="text1"/>
          <w:sz w:val="20"/>
          <w:szCs w:val="20"/>
          <w:lang w:val="en-US"/>
        </w:rPr>
        <w:fldChar w:fldCharType="begin" w:fldLock="1"/>
      </w:r>
      <w:r w:rsidR="00C173B7">
        <w:rPr>
          <w:color w:val="000000" w:themeColor="text1"/>
          <w:sz w:val="20"/>
          <w:szCs w:val="20"/>
          <w:lang w:val="en-US"/>
        </w:rPr>
        <w:instrText>ADDIN CSL_CITATION {"citationItems":[{"id":"ITEM-1","itemData":{"author":[{"dropping-particle":"","family":"Eku","given":"Amran","non-dropping-particle":"","parse-names":false,"suffix":""}],"id":"ITEM-1","issue":"3","issued":{"date-parts":[["2024"]]},"page":"955-967","title":"Analisis Problematika Dalam Membaca Al-Qur’an Pada Mahasiswa Semester 8 Jurusan Pendidikan Agama Islam Di Institute Agama Islam Negeri (Iain) Ternate","type":"article-journal","volume":"10"},"uris":["http://www.mendeley.com/documents/?uuid=ab18bea7-e9ee-4e7b-b081-a0a19fae6855"]}],"mendeley":{"formattedCitation":"[12]","plainTextFormattedCitation":"[12]","previouslyFormattedCitation":"[12]"},"properties":{"noteIndex":0},"schema":"https://github.com/citation-style-language/schema/raw/master/csl-citation.json"}</w:instrText>
      </w:r>
      <w:r w:rsidR="00C173B7">
        <w:rPr>
          <w:color w:val="000000" w:themeColor="text1"/>
          <w:sz w:val="20"/>
          <w:szCs w:val="20"/>
          <w:lang w:val="en-US"/>
        </w:rPr>
        <w:fldChar w:fldCharType="separate"/>
      </w:r>
      <w:r w:rsidR="00C173B7" w:rsidRPr="00C173B7">
        <w:rPr>
          <w:noProof/>
          <w:color w:val="000000" w:themeColor="text1"/>
          <w:sz w:val="20"/>
          <w:szCs w:val="20"/>
          <w:lang w:val="en-US"/>
        </w:rPr>
        <w:t>[12]</w:t>
      </w:r>
      <w:r w:rsidR="00C173B7">
        <w:rPr>
          <w:color w:val="000000" w:themeColor="text1"/>
          <w:sz w:val="20"/>
          <w:szCs w:val="20"/>
          <w:lang w:val="en-US"/>
        </w:rPr>
        <w:fldChar w:fldCharType="end"/>
      </w:r>
      <w:r w:rsidRPr="2B11D3DC">
        <w:rPr>
          <w:color w:val="000000" w:themeColor="text1"/>
          <w:sz w:val="20"/>
          <w:szCs w:val="20"/>
          <w:lang w:val="en-US"/>
        </w:rPr>
        <w:t xml:space="preserve">. Berdasarkan penjelasan tentang peneliitian yang telah dilakukan </w:t>
      </w:r>
      <w:r w:rsidR="2E20E519" w:rsidRPr="2B11D3DC">
        <w:rPr>
          <w:color w:val="000000" w:themeColor="text1"/>
          <w:sz w:val="20"/>
          <w:szCs w:val="20"/>
          <w:lang w:val="en-US"/>
        </w:rPr>
        <w:t xml:space="preserve">di atas, keterbaruan </w:t>
      </w:r>
      <w:r w:rsidR="4EA65A53" w:rsidRPr="2B11D3DC">
        <w:rPr>
          <w:color w:val="000000" w:themeColor="text1"/>
          <w:sz w:val="20"/>
          <w:szCs w:val="20"/>
          <w:lang w:val="en-US"/>
        </w:rPr>
        <w:t>penelitian yang peneliti lakukan adalah</w:t>
      </w:r>
      <w:r w:rsidR="3263851C" w:rsidRPr="2B11D3DC">
        <w:rPr>
          <w:color w:val="000000" w:themeColor="text1"/>
          <w:sz w:val="20"/>
          <w:szCs w:val="20"/>
          <w:lang w:val="en-US"/>
        </w:rPr>
        <w:t xml:space="preserve"> </w:t>
      </w:r>
      <w:r w:rsidR="1B76E2D4" w:rsidRPr="2B11D3DC">
        <w:rPr>
          <w:color w:val="000000" w:themeColor="text1"/>
          <w:sz w:val="20"/>
          <w:szCs w:val="20"/>
          <w:lang w:val="en-US"/>
        </w:rPr>
        <w:t xml:space="preserve">menganalisa </w:t>
      </w:r>
      <w:r w:rsidR="3263851C" w:rsidRPr="2B11D3DC">
        <w:rPr>
          <w:color w:val="000000" w:themeColor="text1"/>
          <w:sz w:val="20"/>
          <w:szCs w:val="20"/>
          <w:lang w:val="en-US"/>
        </w:rPr>
        <w:t>hambatan – hambatan maupun faktor dalam pembelajaran me</w:t>
      </w:r>
      <w:r w:rsidR="230AF04A" w:rsidRPr="2B11D3DC">
        <w:rPr>
          <w:color w:val="000000" w:themeColor="text1"/>
          <w:sz w:val="20"/>
          <w:szCs w:val="20"/>
          <w:lang w:val="en-US"/>
        </w:rPr>
        <w:t>mbaca Al Quran siswa. Terutama dari faktor internal maupun eksternal siswa.</w:t>
      </w:r>
    </w:p>
    <w:p w14:paraId="1AD5732C" w14:textId="103A6310" w:rsidR="001435DB" w:rsidRDefault="001435DB" w:rsidP="2B11D3DC">
      <w:pPr>
        <w:widowControl w:val="0"/>
        <w:ind w:firstLine="567"/>
        <w:jc w:val="both"/>
        <w:rPr>
          <w:color w:val="000000" w:themeColor="text1"/>
          <w:sz w:val="20"/>
          <w:szCs w:val="20"/>
          <w:lang w:val="en-US"/>
        </w:rPr>
      </w:pPr>
      <w:r w:rsidRPr="2B11D3DC">
        <w:rPr>
          <w:color w:val="000000" w:themeColor="text1"/>
          <w:sz w:val="20"/>
          <w:szCs w:val="20"/>
          <w:lang w:val="en-US"/>
        </w:rPr>
        <w:t xml:space="preserve">Proses belajar yang baik memerlukan interaksi dua arah antara guru dan siswa, dimana hubungan interaksi ini menjadi kunci utama. Tidak hanya siswa yang aktif dan disiplin di kelas, tetapi guru juga sebagai fasilitator penting. Guru </w:t>
      </w:r>
      <w:proofErr w:type="gramStart"/>
      <w:r w:rsidRPr="2B11D3DC">
        <w:rPr>
          <w:color w:val="000000" w:themeColor="text1"/>
          <w:sz w:val="20"/>
          <w:szCs w:val="20"/>
          <w:lang w:val="en-US"/>
        </w:rPr>
        <w:t>sebagai</w:t>
      </w:r>
      <w:proofErr w:type="gramEnd"/>
      <w:r w:rsidRPr="2B11D3DC">
        <w:rPr>
          <w:color w:val="000000" w:themeColor="text1"/>
          <w:sz w:val="20"/>
          <w:szCs w:val="20"/>
          <w:lang w:val="en-US"/>
        </w:rPr>
        <w:t xml:space="preserve"> fasilitator yang baik tidak hanya memberikan informasi saja, namun juga membantu siswa yang mengalami hambatan dan kesulitan dalam belajar membaca </w:t>
      </w:r>
      <w:r w:rsidR="58E15E29" w:rsidRPr="2B11D3DC">
        <w:rPr>
          <w:color w:val="000000" w:themeColor="text1"/>
          <w:sz w:val="20"/>
          <w:szCs w:val="20"/>
          <w:lang w:val="en-US"/>
        </w:rPr>
        <w:t>Al Quran</w:t>
      </w:r>
      <w:r w:rsidRPr="2B11D3DC">
        <w:rPr>
          <w:color w:val="000000" w:themeColor="text1"/>
          <w:sz w:val="20"/>
          <w:szCs w:val="20"/>
          <w:lang w:val="en-US"/>
        </w:rPr>
        <w:t xml:space="preserve">. Dari uraian dan permasalahan </w:t>
      </w:r>
      <w:proofErr w:type="gramStart"/>
      <w:r w:rsidRPr="2B11D3DC">
        <w:rPr>
          <w:color w:val="000000" w:themeColor="text1"/>
          <w:sz w:val="20"/>
          <w:szCs w:val="20"/>
          <w:lang w:val="en-US"/>
        </w:rPr>
        <w:t>di  atas</w:t>
      </w:r>
      <w:proofErr w:type="gramEnd"/>
      <w:r w:rsidRPr="2B11D3DC">
        <w:rPr>
          <w:color w:val="000000" w:themeColor="text1"/>
          <w:sz w:val="20"/>
          <w:szCs w:val="20"/>
          <w:lang w:val="en-US"/>
        </w:rPr>
        <w:t xml:space="preserve">, penulis tertarik untuk melakukan penelitian dengan judul “Analisa Hambatan Pembelajaran Membaca </w:t>
      </w:r>
      <w:r w:rsidR="58E15E29" w:rsidRPr="2B11D3DC">
        <w:rPr>
          <w:color w:val="000000" w:themeColor="text1"/>
          <w:sz w:val="20"/>
          <w:szCs w:val="20"/>
          <w:lang w:val="en-US"/>
        </w:rPr>
        <w:t>Al Quran</w:t>
      </w:r>
      <w:r w:rsidRPr="2B11D3DC">
        <w:rPr>
          <w:color w:val="000000" w:themeColor="text1"/>
          <w:sz w:val="20"/>
          <w:szCs w:val="20"/>
          <w:lang w:val="en-US"/>
        </w:rPr>
        <w:t xml:space="preserve"> di MA Hasanuddi Gaprang”. Peneliti berharap hasil dari penelitian ini </w:t>
      </w:r>
      <w:r w:rsidR="4B1CF3CA" w:rsidRPr="2B11D3DC">
        <w:rPr>
          <w:color w:val="000000" w:themeColor="text1"/>
          <w:sz w:val="20"/>
          <w:szCs w:val="20"/>
          <w:lang w:val="en-US"/>
        </w:rPr>
        <w:t xml:space="preserve">mampu menyumbang </w:t>
      </w:r>
      <w:r w:rsidRPr="2B11D3DC">
        <w:rPr>
          <w:color w:val="000000" w:themeColor="text1"/>
          <w:sz w:val="20"/>
          <w:szCs w:val="20"/>
          <w:lang w:val="en-US"/>
        </w:rPr>
        <w:t>kon</w:t>
      </w:r>
      <w:r w:rsidR="00D26CD0" w:rsidRPr="2B11D3DC">
        <w:rPr>
          <w:color w:val="000000" w:themeColor="text1"/>
          <w:sz w:val="20"/>
          <w:szCs w:val="20"/>
          <w:lang w:val="en-US"/>
        </w:rPr>
        <w:t xml:space="preserve">tribusi berharga untuk </w:t>
      </w:r>
      <w:r w:rsidR="409F7EA4" w:rsidRPr="2B11D3DC">
        <w:rPr>
          <w:color w:val="000000" w:themeColor="text1"/>
          <w:sz w:val="20"/>
          <w:szCs w:val="20"/>
          <w:lang w:val="en-US"/>
        </w:rPr>
        <w:t xml:space="preserve">mengembangkan </w:t>
      </w:r>
      <w:r w:rsidR="00D26CD0" w:rsidRPr="2B11D3DC">
        <w:rPr>
          <w:color w:val="000000" w:themeColor="text1"/>
          <w:sz w:val="20"/>
          <w:szCs w:val="20"/>
          <w:lang w:val="en-US"/>
        </w:rPr>
        <w:t xml:space="preserve">metode pembelajaran </w:t>
      </w:r>
      <w:r w:rsidR="58E15E29" w:rsidRPr="2B11D3DC">
        <w:rPr>
          <w:color w:val="000000" w:themeColor="text1"/>
          <w:sz w:val="20"/>
          <w:szCs w:val="20"/>
          <w:lang w:val="en-US"/>
        </w:rPr>
        <w:t>Al Quran</w:t>
      </w:r>
      <w:r w:rsidR="00D26CD0" w:rsidRPr="2B11D3DC">
        <w:rPr>
          <w:color w:val="000000" w:themeColor="text1"/>
          <w:sz w:val="20"/>
          <w:szCs w:val="20"/>
          <w:lang w:val="en-US"/>
        </w:rPr>
        <w:t xml:space="preserve"> yang lebih efektif</w:t>
      </w:r>
      <w:r w:rsidR="1A3EA63F" w:rsidRPr="2B11D3DC">
        <w:rPr>
          <w:color w:val="000000" w:themeColor="text1"/>
          <w:sz w:val="20"/>
          <w:szCs w:val="20"/>
          <w:lang w:val="en-US"/>
        </w:rPr>
        <w:t xml:space="preserve"> dan baik lagi</w:t>
      </w:r>
      <w:r w:rsidR="00D26CD0" w:rsidRPr="2B11D3DC">
        <w:rPr>
          <w:color w:val="000000" w:themeColor="text1"/>
          <w:sz w:val="20"/>
          <w:szCs w:val="20"/>
          <w:lang w:val="en-US"/>
        </w:rPr>
        <w:t xml:space="preserve">. </w:t>
      </w:r>
    </w:p>
    <w:p w14:paraId="41C8F396" w14:textId="77777777" w:rsidR="009448A0" w:rsidRDefault="009448A0" w:rsidP="2B11D3DC">
      <w:pPr>
        <w:widowControl w:val="0"/>
        <w:autoSpaceDE w:val="0"/>
        <w:autoSpaceDN w:val="0"/>
        <w:adjustRightInd w:val="0"/>
        <w:ind w:firstLine="284"/>
        <w:jc w:val="both"/>
        <w:rPr>
          <w:color w:val="000000"/>
          <w:sz w:val="20"/>
          <w:szCs w:val="20"/>
          <w:lang w:val="en-US"/>
        </w:rPr>
      </w:pPr>
    </w:p>
    <w:p w14:paraId="599AF169" w14:textId="77777777" w:rsidR="009448A0" w:rsidRDefault="00157E33" w:rsidP="2B11D3DC">
      <w:pPr>
        <w:widowControl w:val="0"/>
        <w:autoSpaceDE w:val="0"/>
        <w:autoSpaceDN w:val="0"/>
        <w:adjustRightInd w:val="0"/>
        <w:ind w:firstLine="284"/>
        <w:jc w:val="center"/>
        <w:rPr>
          <w:color w:val="000000"/>
          <w:sz w:val="20"/>
          <w:szCs w:val="20"/>
          <w:lang w:val="en-US"/>
        </w:rPr>
      </w:pPr>
      <w:r w:rsidRPr="2B11D3DC">
        <w:rPr>
          <w:b/>
          <w:bCs/>
          <w:smallCaps/>
          <w:lang w:val="en-US"/>
        </w:rPr>
        <w:t>I</w:t>
      </w:r>
      <w:r w:rsidRPr="2B11D3DC">
        <w:rPr>
          <w:b/>
          <w:bCs/>
          <w:smallCaps/>
        </w:rPr>
        <w:t xml:space="preserve">I. </w:t>
      </w:r>
      <w:r w:rsidRPr="2B11D3DC">
        <w:rPr>
          <w:b/>
          <w:bCs/>
          <w:smallCaps/>
          <w:lang w:val="en-US"/>
        </w:rPr>
        <w:t>METODE PENELITIAN</w:t>
      </w:r>
    </w:p>
    <w:p w14:paraId="72A3D3EC" w14:textId="77777777" w:rsidR="009448A0" w:rsidRDefault="009448A0" w:rsidP="2B11D3DC">
      <w:pPr>
        <w:widowControl w:val="0"/>
        <w:autoSpaceDE w:val="0"/>
        <w:autoSpaceDN w:val="0"/>
        <w:adjustRightInd w:val="0"/>
        <w:ind w:firstLine="284"/>
        <w:rPr>
          <w:color w:val="000000"/>
          <w:sz w:val="20"/>
          <w:szCs w:val="20"/>
          <w:lang w:val="en-US"/>
        </w:rPr>
      </w:pPr>
    </w:p>
    <w:p w14:paraId="282776F4" w14:textId="1A3B937C" w:rsidR="009448A0" w:rsidRDefault="005F1528" w:rsidP="2B11D3DC">
      <w:pPr>
        <w:widowControl w:val="0"/>
        <w:autoSpaceDE w:val="0"/>
        <w:autoSpaceDN w:val="0"/>
        <w:adjustRightInd w:val="0"/>
        <w:ind w:firstLine="567"/>
        <w:jc w:val="both"/>
        <w:rPr>
          <w:sz w:val="20"/>
          <w:szCs w:val="20"/>
          <w:lang w:val="en-US" w:eastAsia="en-US"/>
        </w:rPr>
      </w:pPr>
      <w:r w:rsidRPr="2B11D3DC">
        <w:rPr>
          <w:sz w:val="20"/>
          <w:szCs w:val="20"/>
          <w:lang w:val="en-US" w:eastAsia="en-US"/>
        </w:rPr>
        <w:t>Penelitian ini di</w:t>
      </w:r>
      <w:r w:rsidR="001702D1" w:rsidRPr="2B11D3DC">
        <w:rPr>
          <w:sz w:val="20"/>
          <w:szCs w:val="20"/>
          <w:lang w:val="en-US" w:eastAsia="en-US"/>
        </w:rPr>
        <w:t>l</w:t>
      </w:r>
      <w:r w:rsidRPr="2B11D3DC">
        <w:rPr>
          <w:sz w:val="20"/>
          <w:szCs w:val="20"/>
          <w:lang w:val="en-US" w:eastAsia="en-US"/>
        </w:rPr>
        <w:t xml:space="preserve">akukan di MA Hasanuddin yang terletak di Desa Gaprang Kecamaan Kanigoro </w:t>
      </w:r>
      <w:r w:rsidR="001702D1" w:rsidRPr="2B11D3DC">
        <w:rPr>
          <w:sz w:val="20"/>
          <w:szCs w:val="20"/>
          <w:lang w:val="en-US" w:eastAsia="en-US"/>
        </w:rPr>
        <w:t>Kabupaten</w:t>
      </w:r>
      <w:r w:rsidRPr="2B11D3DC">
        <w:rPr>
          <w:sz w:val="20"/>
          <w:szCs w:val="20"/>
          <w:lang w:val="en-US" w:eastAsia="en-US"/>
        </w:rPr>
        <w:t xml:space="preserve"> Blitar. Pendekatan kualitatif deskriptif</w:t>
      </w:r>
      <w:r w:rsidR="007766F7" w:rsidRPr="2B11D3DC">
        <w:rPr>
          <w:sz w:val="20"/>
          <w:szCs w:val="20"/>
          <w:lang w:val="en-US" w:eastAsia="en-US"/>
        </w:rPr>
        <w:t xml:space="preserve"> digunakan pada penelitian ini, tujuan dari </w:t>
      </w:r>
      <w:r w:rsidR="00723837" w:rsidRPr="2B11D3DC">
        <w:rPr>
          <w:sz w:val="20"/>
          <w:szCs w:val="20"/>
          <w:lang w:val="en-US" w:eastAsia="en-US"/>
        </w:rPr>
        <w:t>pendekatan ini</w:t>
      </w:r>
      <w:r w:rsidR="007766F7" w:rsidRPr="2B11D3DC">
        <w:rPr>
          <w:sz w:val="20"/>
          <w:szCs w:val="20"/>
          <w:lang w:val="en-US" w:eastAsia="en-US"/>
        </w:rPr>
        <w:t xml:space="preserve"> </w:t>
      </w:r>
      <w:r w:rsidRPr="2B11D3DC">
        <w:rPr>
          <w:sz w:val="20"/>
          <w:szCs w:val="20"/>
          <w:lang w:val="en-US" w:eastAsia="en-US"/>
        </w:rPr>
        <w:t xml:space="preserve">untuk memahami dan </w:t>
      </w:r>
      <w:r w:rsidRPr="2B11D3DC">
        <w:rPr>
          <w:color w:val="000000" w:themeColor="text1"/>
          <w:sz w:val="20"/>
          <w:szCs w:val="20"/>
          <w:lang w:val="en-US"/>
        </w:rPr>
        <w:t>menggambarkan</w:t>
      </w:r>
      <w:r w:rsidRPr="2B11D3DC">
        <w:rPr>
          <w:sz w:val="20"/>
          <w:szCs w:val="20"/>
          <w:lang w:val="en-US" w:eastAsia="en-US"/>
        </w:rPr>
        <w:t xml:space="preserve"> proses </w:t>
      </w:r>
      <w:r w:rsidR="007766F7" w:rsidRPr="2B11D3DC">
        <w:rPr>
          <w:sz w:val="20"/>
          <w:szCs w:val="20"/>
          <w:lang w:val="en-US" w:eastAsia="en-US"/>
        </w:rPr>
        <w:t xml:space="preserve">belajar </w:t>
      </w:r>
      <w:r w:rsidRPr="2B11D3DC">
        <w:rPr>
          <w:sz w:val="20"/>
          <w:szCs w:val="20"/>
          <w:lang w:val="en-US" w:eastAsia="en-US"/>
        </w:rPr>
        <w:t xml:space="preserve">serta peristiwa yang terjadi dalam pembelajaran membaca </w:t>
      </w:r>
      <w:r w:rsidR="58E15E29" w:rsidRPr="2B11D3DC">
        <w:rPr>
          <w:sz w:val="20"/>
          <w:szCs w:val="20"/>
          <w:lang w:val="en-US" w:eastAsia="en-US"/>
        </w:rPr>
        <w:t>Al Quran</w:t>
      </w:r>
      <w:r w:rsidRPr="2B11D3DC">
        <w:rPr>
          <w:sz w:val="20"/>
          <w:szCs w:val="20"/>
          <w:lang w:val="en-US" w:eastAsia="en-US"/>
        </w:rPr>
        <w:t xml:space="preserve"> di MA Hasanuddin. </w:t>
      </w:r>
      <w:r w:rsidR="00723837" w:rsidRPr="2B11D3DC">
        <w:rPr>
          <w:sz w:val="20"/>
          <w:szCs w:val="20"/>
          <w:lang w:val="en-US" w:eastAsia="en-US"/>
        </w:rPr>
        <w:t>T</w:t>
      </w:r>
      <w:r w:rsidRPr="2B11D3DC">
        <w:rPr>
          <w:sz w:val="20"/>
          <w:szCs w:val="20"/>
          <w:lang w:val="en-US" w:eastAsia="en-US"/>
        </w:rPr>
        <w:t xml:space="preserve">ujuan utama dari penelitian ini adalah untuk mengidentifikasi serta menganalisis berbagai hambatan yang dihadapi oleh siswa dalam proses pembelajaran membaca </w:t>
      </w:r>
      <w:r w:rsidR="58E15E29" w:rsidRPr="2B11D3DC">
        <w:rPr>
          <w:sz w:val="20"/>
          <w:szCs w:val="20"/>
          <w:lang w:val="en-US" w:eastAsia="en-US"/>
        </w:rPr>
        <w:t>Al Quran</w:t>
      </w:r>
      <w:r w:rsidRPr="2B11D3DC">
        <w:rPr>
          <w:sz w:val="20"/>
          <w:szCs w:val="20"/>
          <w:lang w:val="en-US" w:eastAsia="en-US"/>
        </w:rPr>
        <w:t>.</w:t>
      </w:r>
    </w:p>
    <w:p w14:paraId="0AB8FB7E" w14:textId="7CACD09B" w:rsidR="009448A0" w:rsidRDefault="00157E33" w:rsidP="2B11D3DC">
      <w:pPr>
        <w:widowControl w:val="0"/>
        <w:autoSpaceDE w:val="0"/>
        <w:autoSpaceDN w:val="0"/>
        <w:adjustRightInd w:val="0"/>
        <w:ind w:firstLine="567"/>
        <w:jc w:val="both"/>
        <w:rPr>
          <w:sz w:val="20"/>
          <w:szCs w:val="20"/>
          <w:lang w:val="en-US" w:eastAsia="en-US"/>
        </w:rPr>
      </w:pPr>
      <w:r w:rsidRPr="2B11D3DC">
        <w:rPr>
          <w:sz w:val="20"/>
          <w:szCs w:val="20"/>
          <w:lang w:val="en-US" w:eastAsia="en-US"/>
        </w:rPr>
        <w:t xml:space="preserve">Proses pengumpulan data dilakukan melalui beberapa teknik, seperti </w:t>
      </w:r>
      <w:r w:rsidR="00500A6A" w:rsidRPr="2B11D3DC">
        <w:rPr>
          <w:sz w:val="20"/>
          <w:szCs w:val="20"/>
          <w:lang w:val="en-US" w:eastAsia="en-US"/>
        </w:rPr>
        <w:t xml:space="preserve">teknik </w:t>
      </w:r>
      <w:r w:rsidRPr="2B11D3DC">
        <w:rPr>
          <w:sz w:val="20"/>
          <w:szCs w:val="20"/>
          <w:lang w:val="en-US" w:eastAsia="en-US"/>
        </w:rPr>
        <w:t>observasi</w:t>
      </w:r>
      <w:r w:rsidR="00500A6A" w:rsidRPr="2B11D3DC">
        <w:rPr>
          <w:sz w:val="20"/>
          <w:szCs w:val="20"/>
          <w:lang w:val="en-US" w:eastAsia="en-US"/>
        </w:rPr>
        <w:t xml:space="preserve"> yang bertujuan untuk mendapatkan informasi mengenai kondisi di lapangan selama proses belajar siswa. Selanjutnya teknik </w:t>
      </w:r>
      <w:r w:rsidRPr="2B11D3DC">
        <w:rPr>
          <w:sz w:val="20"/>
          <w:szCs w:val="20"/>
          <w:lang w:val="en-US" w:eastAsia="en-US"/>
        </w:rPr>
        <w:t>wawancara</w:t>
      </w:r>
      <w:r w:rsidR="00500A6A" w:rsidRPr="2B11D3DC">
        <w:rPr>
          <w:sz w:val="20"/>
          <w:szCs w:val="20"/>
          <w:lang w:val="en-US" w:eastAsia="en-US"/>
        </w:rPr>
        <w:t xml:space="preserve"> yang digunakan untuk mendapatkan pemahaman yang lebih dalam dari para responden mengenai hambatan yang mereka alami pada pembelajaran</w:t>
      </w:r>
      <w:r w:rsidR="00CB6A59" w:rsidRPr="2B11D3DC">
        <w:rPr>
          <w:sz w:val="20"/>
          <w:szCs w:val="20"/>
          <w:lang w:val="en-US" w:eastAsia="en-US"/>
        </w:rPr>
        <w:t xml:space="preserve"> membaca </w:t>
      </w:r>
      <w:r w:rsidR="58E15E29" w:rsidRPr="2B11D3DC">
        <w:rPr>
          <w:sz w:val="20"/>
          <w:szCs w:val="20"/>
          <w:lang w:val="en-US" w:eastAsia="en-US"/>
        </w:rPr>
        <w:t>Al Quran</w:t>
      </w:r>
      <w:r w:rsidR="00CB6A59" w:rsidRPr="2B11D3DC">
        <w:rPr>
          <w:sz w:val="20"/>
          <w:szCs w:val="20"/>
          <w:lang w:val="en-US" w:eastAsia="en-US"/>
        </w:rPr>
        <w:t>. Teknik yang terakhir yakni</w:t>
      </w:r>
      <w:r w:rsidRPr="2B11D3DC">
        <w:rPr>
          <w:sz w:val="20"/>
          <w:szCs w:val="20"/>
          <w:lang w:val="en-US" w:eastAsia="en-US"/>
        </w:rPr>
        <w:t xml:space="preserve"> dokumentasi</w:t>
      </w:r>
      <w:r w:rsidR="00CB6A59" w:rsidRPr="2B11D3DC">
        <w:rPr>
          <w:sz w:val="20"/>
          <w:szCs w:val="20"/>
          <w:lang w:val="en-US" w:eastAsia="en-US"/>
        </w:rPr>
        <w:t>, untuk merekam dan mendokumentasikan kegiatan siswa selama penelitian</w:t>
      </w:r>
      <w:r w:rsidR="00C173B7">
        <w:rPr>
          <w:sz w:val="20"/>
          <w:szCs w:val="20"/>
          <w:lang w:val="en-US" w:eastAsia="en-US"/>
        </w:rPr>
        <w:fldChar w:fldCharType="begin" w:fldLock="1"/>
      </w:r>
      <w:r w:rsidR="00A43969">
        <w:rPr>
          <w:sz w:val="20"/>
          <w:szCs w:val="20"/>
          <w:lang w:val="en-US" w:eastAsia="en-US"/>
        </w:rPr>
        <w:instrText>ADDIN CSL_CITATION {"citationItems":[{"id":"ITEM-1","itemData":{"ISBN":"979-8433-71-8","author":[{"dropping-particle":"","family":"Sugiyono","given":"","non-dropping-particle":"","parse-names":false,"suffix":""}],"id":"ITEM-1","issued":{"date-parts":[["2013"]]},"number-of-pages":"456","publisher":"Bandung : Alfabeta","title":"Metode Penelitian Pendidikan Pendekatan Kuantitatif, Kualitatif dan R&amp;D","type":"book"},"uris":["http://www.mendeley.com/documents/?uuid=696fb592-ac8c-45c3-a598-1821eb6cd2ea"]}],"mendeley":{"formattedCitation":"[13]","plainTextFormattedCitation":"[13]","previouslyFormattedCitation":"[13]"},"properties":{"noteIndex":0},"schema":"https://github.com/citation-style-language/schema/raw/master/csl-citation.json"}</w:instrText>
      </w:r>
      <w:r w:rsidR="00C173B7">
        <w:rPr>
          <w:sz w:val="20"/>
          <w:szCs w:val="20"/>
          <w:lang w:val="en-US" w:eastAsia="en-US"/>
        </w:rPr>
        <w:fldChar w:fldCharType="separate"/>
      </w:r>
      <w:r w:rsidR="00C173B7" w:rsidRPr="00C173B7">
        <w:rPr>
          <w:noProof/>
          <w:sz w:val="20"/>
          <w:szCs w:val="20"/>
          <w:lang w:val="en-US" w:eastAsia="en-US"/>
        </w:rPr>
        <w:t>[13]</w:t>
      </w:r>
      <w:r w:rsidR="00C173B7">
        <w:rPr>
          <w:sz w:val="20"/>
          <w:szCs w:val="20"/>
          <w:lang w:val="en-US" w:eastAsia="en-US"/>
        </w:rPr>
        <w:fldChar w:fldCharType="end"/>
      </w:r>
      <w:r w:rsidRPr="2B11D3DC">
        <w:rPr>
          <w:sz w:val="20"/>
          <w:szCs w:val="20"/>
          <w:lang w:val="en-US" w:eastAsia="en-US"/>
        </w:rPr>
        <w:t xml:space="preserve">. </w:t>
      </w:r>
      <w:r w:rsidR="00CB6A59" w:rsidRPr="2B11D3DC">
        <w:rPr>
          <w:sz w:val="20"/>
          <w:szCs w:val="20"/>
          <w:lang w:val="en-US" w:eastAsia="en-US"/>
        </w:rPr>
        <w:t>Data yang sudah terkumpul kemud</w:t>
      </w:r>
      <w:r w:rsidR="0BF0E850" w:rsidRPr="2B11D3DC">
        <w:rPr>
          <w:sz w:val="20"/>
          <w:szCs w:val="20"/>
          <w:lang w:val="en-US" w:eastAsia="en-US"/>
        </w:rPr>
        <w:t xml:space="preserve">ian </w:t>
      </w:r>
      <w:r w:rsidR="36ED8538" w:rsidRPr="2B11D3DC">
        <w:rPr>
          <w:sz w:val="20"/>
          <w:szCs w:val="20"/>
          <w:lang w:val="en-US" w:eastAsia="en-US"/>
        </w:rPr>
        <w:t>dianalisa</w:t>
      </w:r>
      <w:r w:rsidR="00CB6A59" w:rsidRPr="2B11D3DC">
        <w:rPr>
          <w:sz w:val="20"/>
          <w:szCs w:val="20"/>
          <w:lang w:val="en-US" w:eastAsia="en-US"/>
        </w:rPr>
        <w:t xml:space="preserve"> dengan mereduksi data, menyajikan data supaya mudah dibaca, lalu menarik kesimpulan.</w:t>
      </w:r>
      <w:r w:rsidRPr="2B11D3DC">
        <w:rPr>
          <w:sz w:val="20"/>
          <w:szCs w:val="20"/>
          <w:lang w:val="en-US" w:eastAsia="en-US"/>
        </w:rPr>
        <w:t xml:space="preserve"> Proses analisis ini bertujuan untuk menyajikan gambaran yang jelas mengenai hambatan-hambatan yang teridentifikasi, serta memberikan rekomendasi yang relevan untuk mengatasi hambatan tersebut. Dengan </w:t>
      </w:r>
      <w:r w:rsidR="00CB6A59" w:rsidRPr="2B11D3DC">
        <w:rPr>
          <w:sz w:val="20"/>
          <w:szCs w:val="20"/>
          <w:lang w:val="en-US" w:eastAsia="en-US"/>
        </w:rPr>
        <w:t>menggunakan metode</w:t>
      </w:r>
      <w:r w:rsidRPr="2B11D3DC">
        <w:rPr>
          <w:sz w:val="20"/>
          <w:szCs w:val="20"/>
          <w:lang w:val="en-US" w:eastAsia="en-US"/>
        </w:rPr>
        <w:t xml:space="preserve"> kualitatif deskriptif ini, </w:t>
      </w:r>
      <w:r w:rsidR="00CB6A59" w:rsidRPr="2B11D3DC">
        <w:rPr>
          <w:sz w:val="20"/>
          <w:szCs w:val="20"/>
          <w:lang w:val="en-US" w:eastAsia="en-US"/>
        </w:rPr>
        <w:t xml:space="preserve">peneliti berharap hasil dari penelitian dapat memberikan </w:t>
      </w:r>
      <w:r w:rsidR="00C416A3" w:rsidRPr="2B11D3DC">
        <w:rPr>
          <w:sz w:val="20"/>
          <w:szCs w:val="20"/>
          <w:lang w:val="en-US" w:eastAsia="en-US"/>
        </w:rPr>
        <w:t>pengetahuan</w:t>
      </w:r>
      <w:r w:rsidR="00CB6A59" w:rsidRPr="2B11D3DC">
        <w:rPr>
          <w:sz w:val="20"/>
          <w:szCs w:val="20"/>
          <w:lang w:val="en-US" w:eastAsia="en-US"/>
        </w:rPr>
        <w:t xml:space="preserve"> yang lebih dalam tentang hambatan pembelajaran membaca </w:t>
      </w:r>
      <w:r w:rsidR="58E15E29" w:rsidRPr="2B11D3DC">
        <w:rPr>
          <w:sz w:val="20"/>
          <w:szCs w:val="20"/>
          <w:lang w:val="en-US" w:eastAsia="en-US"/>
        </w:rPr>
        <w:t>Al Quran</w:t>
      </w:r>
      <w:r w:rsidR="00CB6A59" w:rsidRPr="2B11D3DC">
        <w:rPr>
          <w:sz w:val="20"/>
          <w:szCs w:val="20"/>
          <w:lang w:val="en-US" w:eastAsia="en-US"/>
        </w:rPr>
        <w:t xml:space="preserve"> di MA Hasanuddin, </w:t>
      </w:r>
      <w:r w:rsidRPr="2B11D3DC">
        <w:rPr>
          <w:sz w:val="20"/>
          <w:szCs w:val="20"/>
          <w:lang w:val="en-US" w:eastAsia="en-US"/>
        </w:rPr>
        <w:t>sehingga dapat dijadikan dasar untuk perbaikan dan peningkatan metode pembelajaran yang lebih efektif di masa depan.</w:t>
      </w:r>
    </w:p>
    <w:p w14:paraId="0D0B940D" w14:textId="77777777" w:rsidR="009448A0" w:rsidRDefault="009448A0" w:rsidP="2B11D3DC">
      <w:pPr>
        <w:widowControl w:val="0"/>
        <w:autoSpaceDE w:val="0"/>
        <w:autoSpaceDN w:val="0"/>
        <w:adjustRightInd w:val="0"/>
        <w:ind w:firstLine="284"/>
        <w:jc w:val="both"/>
        <w:rPr>
          <w:sz w:val="20"/>
          <w:szCs w:val="20"/>
          <w:lang w:val="en-US" w:eastAsia="en-US"/>
        </w:rPr>
      </w:pPr>
    </w:p>
    <w:p w14:paraId="0BD5D3F0" w14:textId="77777777" w:rsidR="009448A0" w:rsidRDefault="00157E33" w:rsidP="2B11D3DC">
      <w:pPr>
        <w:widowControl w:val="0"/>
        <w:autoSpaceDE w:val="0"/>
        <w:autoSpaceDN w:val="0"/>
        <w:adjustRightInd w:val="0"/>
        <w:ind w:firstLine="284"/>
        <w:jc w:val="center"/>
        <w:rPr>
          <w:color w:val="000000"/>
          <w:sz w:val="20"/>
          <w:szCs w:val="20"/>
          <w:lang w:val="en-US"/>
        </w:rPr>
      </w:pPr>
      <w:r w:rsidRPr="2B11D3DC">
        <w:rPr>
          <w:b/>
          <w:bCs/>
          <w:smallCaps/>
        </w:rPr>
        <w:t>III</w:t>
      </w:r>
      <w:r w:rsidRPr="2B11D3DC">
        <w:rPr>
          <w:color w:val="000000" w:themeColor="text1"/>
          <w:sz w:val="20"/>
          <w:szCs w:val="20"/>
          <w:lang w:val="en-US"/>
        </w:rPr>
        <w:t xml:space="preserve">. </w:t>
      </w:r>
      <w:r w:rsidRPr="2B11D3DC">
        <w:rPr>
          <w:b/>
          <w:bCs/>
          <w:color w:val="000000" w:themeColor="text1"/>
          <w:lang w:val="en-US"/>
        </w:rPr>
        <w:t>HASIL DAN PEMBAHASAN</w:t>
      </w:r>
    </w:p>
    <w:p w14:paraId="0E27B00A" w14:textId="77777777" w:rsidR="009448A0" w:rsidRDefault="009448A0" w:rsidP="2B11D3DC">
      <w:pPr>
        <w:widowControl w:val="0"/>
        <w:autoSpaceDE w:val="0"/>
        <w:autoSpaceDN w:val="0"/>
        <w:adjustRightInd w:val="0"/>
        <w:ind w:firstLine="284"/>
        <w:jc w:val="both"/>
        <w:rPr>
          <w:color w:val="000000"/>
          <w:lang w:val="en-US"/>
        </w:rPr>
      </w:pPr>
    </w:p>
    <w:p w14:paraId="2369BCCA" w14:textId="68075235" w:rsidR="009448A0" w:rsidRDefault="00E54D54" w:rsidP="2B11D3DC">
      <w:pPr>
        <w:widowControl w:val="0"/>
        <w:autoSpaceDE w:val="0"/>
        <w:autoSpaceDN w:val="0"/>
        <w:adjustRightInd w:val="0"/>
        <w:ind w:firstLine="567"/>
        <w:jc w:val="both"/>
        <w:rPr>
          <w:sz w:val="20"/>
          <w:szCs w:val="20"/>
          <w:lang w:val="en-US"/>
        </w:rPr>
      </w:pPr>
      <w:r w:rsidRPr="2B11D3DC">
        <w:rPr>
          <w:sz w:val="20"/>
          <w:szCs w:val="20"/>
          <w:lang w:val="en-US"/>
        </w:rPr>
        <w:t xml:space="preserve">Peneliti melakukan observasi dengan melakukan tes membaca Al Quran kepada 15 siswa secara acak. Tes ini berfokus pada 3 hal, yaitu </w:t>
      </w:r>
      <w:r w:rsidR="00760121" w:rsidRPr="2B11D3DC">
        <w:rPr>
          <w:sz w:val="20"/>
          <w:szCs w:val="20"/>
          <w:lang w:val="en-US"/>
        </w:rPr>
        <w:t>keterampilan</w:t>
      </w:r>
      <w:r w:rsidRPr="2B11D3DC">
        <w:rPr>
          <w:sz w:val="20"/>
          <w:szCs w:val="20"/>
          <w:lang w:val="en-US"/>
        </w:rPr>
        <w:t xml:space="preserve"> membaca </w:t>
      </w:r>
      <w:r w:rsidR="58E15E29" w:rsidRPr="2B11D3DC">
        <w:rPr>
          <w:sz w:val="20"/>
          <w:szCs w:val="20"/>
          <w:lang w:val="en-US"/>
        </w:rPr>
        <w:t>Al Quran</w:t>
      </w:r>
      <w:r w:rsidRPr="2B11D3DC">
        <w:rPr>
          <w:sz w:val="20"/>
          <w:szCs w:val="20"/>
          <w:lang w:val="en-US"/>
        </w:rPr>
        <w:t xml:space="preserve"> dari </w:t>
      </w:r>
      <w:r w:rsidR="00D47142" w:rsidRPr="2B11D3DC">
        <w:rPr>
          <w:sz w:val="20"/>
          <w:szCs w:val="20"/>
          <w:lang w:val="en-US"/>
        </w:rPr>
        <w:t>segi</w:t>
      </w:r>
      <w:r w:rsidRPr="2B11D3DC">
        <w:rPr>
          <w:sz w:val="20"/>
          <w:szCs w:val="20"/>
          <w:lang w:val="en-US"/>
        </w:rPr>
        <w:t xml:space="preserve"> kelancaran, dari </w:t>
      </w:r>
      <w:r w:rsidR="00D47142" w:rsidRPr="2B11D3DC">
        <w:rPr>
          <w:sz w:val="20"/>
          <w:szCs w:val="20"/>
          <w:lang w:val="en-US"/>
        </w:rPr>
        <w:t>segi</w:t>
      </w:r>
      <w:r w:rsidRPr="2B11D3DC">
        <w:rPr>
          <w:sz w:val="20"/>
          <w:szCs w:val="20"/>
          <w:lang w:val="en-US"/>
        </w:rPr>
        <w:t xml:space="preserve"> </w:t>
      </w:r>
      <w:r w:rsidR="00192D5F" w:rsidRPr="2B11D3DC">
        <w:rPr>
          <w:sz w:val="20"/>
          <w:szCs w:val="20"/>
          <w:lang w:val="en-US"/>
        </w:rPr>
        <w:t xml:space="preserve">ilmu </w:t>
      </w:r>
      <w:r w:rsidRPr="2B11D3DC">
        <w:rPr>
          <w:i/>
          <w:iCs/>
          <w:sz w:val="20"/>
          <w:szCs w:val="20"/>
          <w:lang w:val="en-US"/>
        </w:rPr>
        <w:t>Tajwid</w:t>
      </w:r>
      <w:r w:rsidRPr="2B11D3DC">
        <w:rPr>
          <w:sz w:val="20"/>
          <w:szCs w:val="20"/>
          <w:lang w:val="en-US"/>
        </w:rPr>
        <w:t xml:space="preserve">, dan dari </w:t>
      </w:r>
      <w:r w:rsidR="00D47142" w:rsidRPr="2B11D3DC">
        <w:rPr>
          <w:sz w:val="20"/>
          <w:szCs w:val="20"/>
          <w:lang w:val="en-US"/>
        </w:rPr>
        <w:t>segi</w:t>
      </w:r>
      <w:r w:rsidRPr="2B11D3DC">
        <w:rPr>
          <w:sz w:val="20"/>
          <w:szCs w:val="20"/>
          <w:lang w:val="en-US"/>
        </w:rPr>
        <w:t xml:space="preserve"> </w:t>
      </w:r>
      <w:r w:rsidRPr="2B11D3DC">
        <w:rPr>
          <w:i/>
          <w:iCs/>
          <w:sz w:val="20"/>
          <w:szCs w:val="20"/>
          <w:lang w:val="en-US"/>
        </w:rPr>
        <w:t>Makhroj</w:t>
      </w:r>
      <w:r w:rsidRPr="2B11D3DC">
        <w:rPr>
          <w:sz w:val="20"/>
          <w:szCs w:val="20"/>
          <w:lang w:val="en-US"/>
        </w:rPr>
        <w:t xml:space="preserve">. Tujuan dari tes ini untuk mengetahui </w:t>
      </w:r>
      <w:proofErr w:type="gramStart"/>
      <w:r w:rsidRPr="2B11D3DC">
        <w:rPr>
          <w:sz w:val="20"/>
          <w:szCs w:val="20"/>
          <w:lang w:val="en-US"/>
        </w:rPr>
        <w:t>ke</w:t>
      </w:r>
      <w:r w:rsidR="3E3C613A" w:rsidRPr="2B11D3DC">
        <w:rPr>
          <w:sz w:val="20"/>
          <w:szCs w:val="20"/>
          <w:lang w:val="en-US"/>
        </w:rPr>
        <w:t>terampilan  siswa</w:t>
      </w:r>
      <w:proofErr w:type="gramEnd"/>
      <w:r w:rsidR="3E3C613A" w:rsidRPr="2B11D3DC">
        <w:rPr>
          <w:sz w:val="20"/>
          <w:szCs w:val="20"/>
          <w:lang w:val="en-US"/>
        </w:rPr>
        <w:t xml:space="preserve"> dalam </w:t>
      </w:r>
      <w:r w:rsidRPr="2B11D3DC">
        <w:rPr>
          <w:sz w:val="20"/>
          <w:szCs w:val="20"/>
          <w:lang w:val="en-US"/>
        </w:rPr>
        <w:t xml:space="preserve">membaca </w:t>
      </w:r>
      <w:r w:rsidR="58E15E29" w:rsidRPr="2B11D3DC">
        <w:rPr>
          <w:sz w:val="20"/>
          <w:szCs w:val="20"/>
          <w:lang w:val="en-US"/>
        </w:rPr>
        <w:t>Al Quran</w:t>
      </w:r>
      <w:r w:rsidRPr="2B11D3DC">
        <w:rPr>
          <w:sz w:val="20"/>
          <w:szCs w:val="20"/>
          <w:lang w:val="en-US"/>
        </w:rPr>
        <w:t xml:space="preserve">. Berikut ini hasil tes siswa membaca </w:t>
      </w:r>
      <w:r w:rsidR="58E15E29" w:rsidRPr="2B11D3DC">
        <w:rPr>
          <w:sz w:val="20"/>
          <w:szCs w:val="20"/>
          <w:lang w:val="en-US"/>
        </w:rPr>
        <w:t>Al Quran</w:t>
      </w:r>
      <w:r w:rsidRPr="2B11D3DC">
        <w:rPr>
          <w:sz w:val="20"/>
          <w:szCs w:val="20"/>
          <w:lang w:val="en-US"/>
        </w:rPr>
        <w:t xml:space="preserve"> dari segi kelancaran membaca. </w:t>
      </w:r>
    </w:p>
    <w:p w14:paraId="60061E4C" w14:textId="77777777" w:rsidR="009448A0" w:rsidRDefault="009448A0" w:rsidP="2B11D3DC">
      <w:pPr>
        <w:widowControl w:val="0"/>
        <w:autoSpaceDE w:val="0"/>
        <w:autoSpaceDN w:val="0"/>
        <w:adjustRightInd w:val="0"/>
        <w:ind w:firstLine="567"/>
        <w:jc w:val="both"/>
        <w:rPr>
          <w:sz w:val="20"/>
          <w:szCs w:val="20"/>
          <w:lang w:val="en-US"/>
        </w:rPr>
      </w:pPr>
    </w:p>
    <w:p w14:paraId="6FF50724" w14:textId="0E2EDCAE" w:rsidR="009448A0" w:rsidRDefault="00157E33" w:rsidP="2B11D3DC">
      <w:pPr>
        <w:widowControl w:val="0"/>
        <w:spacing w:after="86"/>
        <w:jc w:val="center"/>
        <w:rPr>
          <w:sz w:val="20"/>
          <w:szCs w:val="20"/>
          <w:lang w:val="en-US"/>
        </w:rPr>
      </w:pPr>
      <w:r w:rsidRPr="2B11D3DC">
        <w:rPr>
          <w:rFonts w:eastAsia="Arial"/>
          <w:b/>
          <w:bCs/>
          <w:sz w:val="20"/>
          <w:szCs w:val="20"/>
        </w:rPr>
        <w:t>Tabel 1</w:t>
      </w:r>
      <w:r w:rsidRPr="2B11D3DC">
        <w:rPr>
          <w:rFonts w:eastAsia="Arial"/>
          <w:sz w:val="20"/>
          <w:szCs w:val="20"/>
        </w:rPr>
        <w:t xml:space="preserve">. </w:t>
      </w:r>
      <w:r w:rsidR="00D47142" w:rsidRPr="2B11D3DC">
        <w:rPr>
          <w:rFonts w:eastAsia="Arial"/>
          <w:sz w:val="20"/>
          <w:szCs w:val="20"/>
          <w:lang w:val="en-US"/>
        </w:rPr>
        <w:t>Hasil tes</w:t>
      </w:r>
      <w:r w:rsidRPr="2B11D3DC">
        <w:rPr>
          <w:rFonts w:eastAsia="Arial"/>
          <w:sz w:val="20"/>
          <w:szCs w:val="20"/>
          <w:lang w:val="en-US"/>
        </w:rPr>
        <w:t xml:space="preserve"> </w:t>
      </w:r>
      <w:r w:rsidR="00192D5F" w:rsidRPr="2B11D3DC">
        <w:rPr>
          <w:rFonts w:eastAsia="Arial"/>
          <w:sz w:val="20"/>
          <w:szCs w:val="20"/>
          <w:lang w:val="en-US"/>
        </w:rPr>
        <w:t xml:space="preserve">baca </w:t>
      </w:r>
      <w:r w:rsidR="58E15E29" w:rsidRPr="2B11D3DC">
        <w:rPr>
          <w:color w:val="000000" w:themeColor="text1"/>
          <w:sz w:val="20"/>
          <w:szCs w:val="20"/>
          <w:lang w:val="en-US"/>
        </w:rPr>
        <w:t>Al Quran</w:t>
      </w:r>
      <w:r w:rsidR="00192D5F" w:rsidRPr="2B11D3DC">
        <w:rPr>
          <w:rFonts w:eastAsia="Arial"/>
          <w:sz w:val="20"/>
          <w:szCs w:val="20"/>
          <w:lang w:val="en-US"/>
        </w:rPr>
        <w:t xml:space="preserve"> </w:t>
      </w:r>
      <w:r w:rsidR="00760121" w:rsidRPr="2B11D3DC">
        <w:rPr>
          <w:rFonts w:eastAsia="Arial"/>
          <w:sz w:val="20"/>
          <w:szCs w:val="20"/>
          <w:lang w:val="en-US"/>
        </w:rPr>
        <w:t>dari segi</w:t>
      </w:r>
      <w:r w:rsidRPr="2B11D3DC">
        <w:rPr>
          <w:rFonts w:eastAsia="Arial"/>
          <w:sz w:val="20"/>
          <w:szCs w:val="20"/>
          <w:lang w:val="en-US"/>
        </w:rPr>
        <w:t xml:space="preserve"> kelancaran</w:t>
      </w:r>
    </w:p>
    <w:p w14:paraId="44EAFD9C" w14:textId="77777777" w:rsidR="009448A0" w:rsidRDefault="009448A0" w:rsidP="2B11D3DC">
      <w:pPr>
        <w:widowControl w:val="0"/>
        <w:autoSpaceDE w:val="0"/>
        <w:autoSpaceDN w:val="0"/>
        <w:adjustRightInd w:val="0"/>
        <w:ind w:firstLine="567"/>
        <w:jc w:val="both"/>
        <w:rPr>
          <w:sz w:val="20"/>
          <w:szCs w:val="20"/>
          <w:lang w:val="en-US"/>
        </w:rPr>
      </w:pPr>
    </w:p>
    <w:tbl>
      <w:tblPr>
        <w:tblStyle w:val="a"/>
        <w:tblW w:w="5667" w:type="dxa"/>
        <w:jc w:val="center"/>
        <w:tblBorders>
          <w:top w:val="nil"/>
          <w:left w:val="nil"/>
          <w:bottom w:val="nil"/>
          <w:right w:val="nil"/>
          <w:insideH w:val="nil"/>
          <w:insideV w:val="nil"/>
        </w:tblBorders>
        <w:tblLayout w:type="fixed"/>
        <w:tblLook w:val="0600" w:firstRow="0" w:lastRow="0" w:firstColumn="0" w:lastColumn="0" w:noHBand="1" w:noVBand="1"/>
      </w:tblPr>
      <w:tblGrid>
        <w:gridCol w:w="2593"/>
        <w:gridCol w:w="1537"/>
        <w:gridCol w:w="1537"/>
      </w:tblGrid>
      <w:tr w:rsidR="009448A0" w14:paraId="62735DF1" w14:textId="77777777" w:rsidTr="2B11D3DC">
        <w:trPr>
          <w:trHeight w:val="485"/>
          <w:jc w:val="center"/>
        </w:trPr>
        <w:tc>
          <w:tcPr>
            <w:tcW w:w="2593" w:type="dxa"/>
            <w:tcBorders>
              <w:top w:val="single" w:sz="8" w:space="0" w:color="000000" w:themeColor="text1"/>
              <w:bottom w:val="single" w:sz="8" w:space="0" w:color="000000" w:themeColor="text1"/>
            </w:tcBorders>
            <w:tcMar>
              <w:top w:w="100" w:type="dxa"/>
              <w:left w:w="100" w:type="dxa"/>
              <w:bottom w:w="100" w:type="dxa"/>
              <w:right w:w="100" w:type="dxa"/>
            </w:tcMar>
          </w:tcPr>
          <w:p w14:paraId="54EA60FE" w14:textId="77777777" w:rsidR="009448A0" w:rsidRDefault="00157E33" w:rsidP="2B11D3DC">
            <w:pPr>
              <w:ind w:left="105"/>
              <w:jc w:val="center"/>
              <w:rPr>
                <w:b/>
                <w:bCs/>
                <w:sz w:val="20"/>
                <w:szCs w:val="20"/>
                <w:lang w:val="en-US"/>
              </w:rPr>
            </w:pPr>
            <w:r w:rsidRPr="2B11D3DC">
              <w:rPr>
                <w:b/>
                <w:bCs/>
                <w:sz w:val="20"/>
                <w:szCs w:val="20"/>
                <w:lang w:val="en-US"/>
              </w:rPr>
              <w:t>Kemampuan membaca segi kelancaran</w:t>
            </w:r>
          </w:p>
        </w:tc>
        <w:tc>
          <w:tcPr>
            <w:tcW w:w="1537" w:type="dxa"/>
            <w:tcBorders>
              <w:top w:val="single" w:sz="8" w:space="0" w:color="000000" w:themeColor="text1"/>
              <w:bottom w:val="single" w:sz="8" w:space="0" w:color="000000" w:themeColor="text1"/>
            </w:tcBorders>
            <w:tcMar>
              <w:top w:w="100" w:type="dxa"/>
              <w:left w:w="100" w:type="dxa"/>
              <w:bottom w:w="100" w:type="dxa"/>
              <w:right w:w="100" w:type="dxa"/>
            </w:tcMar>
          </w:tcPr>
          <w:p w14:paraId="307F4667" w14:textId="77777777" w:rsidR="009448A0" w:rsidRDefault="00157E33" w:rsidP="2B11D3DC">
            <w:pPr>
              <w:ind w:left="105"/>
              <w:jc w:val="center"/>
              <w:rPr>
                <w:b/>
                <w:bCs/>
                <w:sz w:val="20"/>
                <w:szCs w:val="20"/>
                <w:lang w:val="en-US"/>
              </w:rPr>
            </w:pPr>
            <w:r w:rsidRPr="2B11D3DC">
              <w:rPr>
                <w:b/>
                <w:bCs/>
                <w:sz w:val="20"/>
                <w:szCs w:val="20"/>
                <w:lang w:val="en-US"/>
              </w:rPr>
              <w:t>Jumlah siswa</w:t>
            </w:r>
          </w:p>
        </w:tc>
        <w:tc>
          <w:tcPr>
            <w:tcW w:w="1537" w:type="dxa"/>
            <w:tcBorders>
              <w:top w:val="single" w:sz="8" w:space="0" w:color="000000" w:themeColor="text1"/>
              <w:bottom w:val="single" w:sz="8" w:space="0" w:color="000000" w:themeColor="text1"/>
            </w:tcBorders>
            <w:tcMar>
              <w:top w:w="100" w:type="dxa"/>
              <w:left w:w="100" w:type="dxa"/>
              <w:bottom w:w="100" w:type="dxa"/>
              <w:right w:w="100" w:type="dxa"/>
            </w:tcMar>
          </w:tcPr>
          <w:p w14:paraId="4B94D5A5" w14:textId="77777777" w:rsidR="009448A0" w:rsidRDefault="009448A0" w:rsidP="2B11D3DC">
            <w:pPr>
              <w:ind w:left="105"/>
              <w:jc w:val="center"/>
              <w:rPr>
                <w:b/>
                <w:bCs/>
                <w:sz w:val="20"/>
                <w:szCs w:val="20"/>
              </w:rPr>
            </w:pPr>
          </w:p>
        </w:tc>
      </w:tr>
      <w:tr w:rsidR="009448A0" w14:paraId="24B3B4C3" w14:textId="77777777" w:rsidTr="2B11D3DC">
        <w:trPr>
          <w:trHeight w:val="485"/>
          <w:jc w:val="center"/>
        </w:trPr>
        <w:tc>
          <w:tcPr>
            <w:tcW w:w="2593" w:type="dxa"/>
            <w:tcMar>
              <w:top w:w="100" w:type="dxa"/>
              <w:left w:w="100" w:type="dxa"/>
              <w:bottom w:w="100" w:type="dxa"/>
              <w:right w:w="100" w:type="dxa"/>
            </w:tcMar>
          </w:tcPr>
          <w:p w14:paraId="4E7D1101" w14:textId="77777777" w:rsidR="009448A0" w:rsidRDefault="00157E33" w:rsidP="2B11D3DC">
            <w:pPr>
              <w:ind w:left="105"/>
              <w:jc w:val="center"/>
              <w:rPr>
                <w:sz w:val="20"/>
                <w:szCs w:val="20"/>
                <w:lang w:val="en-US"/>
              </w:rPr>
            </w:pPr>
            <w:r w:rsidRPr="2B11D3DC">
              <w:rPr>
                <w:sz w:val="20"/>
                <w:szCs w:val="20"/>
                <w:lang w:val="en-US"/>
              </w:rPr>
              <w:t>Lancar</w:t>
            </w:r>
          </w:p>
        </w:tc>
        <w:tc>
          <w:tcPr>
            <w:tcW w:w="1537" w:type="dxa"/>
            <w:tcMar>
              <w:top w:w="100" w:type="dxa"/>
              <w:left w:w="100" w:type="dxa"/>
              <w:bottom w:w="100" w:type="dxa"/>
              <w:right w:w="100" w:type="dxa"/>
            </w:tcMar>
          </w:tcPr>
          <w:p w14:paraId="5D369756" w14:textId="77777777" w:rsidR="009448A0" w:rsidRDefault="00157E33" w:rsidP="2B11D3DC">
            <w:pPr>
              <w:ind w:left="105"/>
              <w:jc w:val="center"/>
              <w:rPr>
                <w:sz w:val="20"/>
                <w:szCs w:val="20"/>
                <w:lang w:val="en-US"/>
              </w:rPr>
            </w:pPr>
            <w:r w:rsidRPr="2B11D3DC">
              <w:rPr>
                <w:sz w:val="20"/>
                <w:szCs w:val="20"/>
                <w:lang w:val="en-US"/>
              </w:rPr>
              <w:t>10</w:t>
            </w:r>
          </w:p>
        </w:tc>
        <w:tc>
          <w:tcPr>
            <w:tcW w:w="1537" w:type="dxa"/>
            <w:tcMar>
              <w:top w:w="100" w:type="dxa"/>
              <w:left w:w="100" w:type="dxa"/>
              <w:bottom w:w="100" w:type="dxa"/>
              <w:right w:w="100" w:type="dxa"/>
            </w:tcMar>
          </w:tcPr>
          <w:p w14:paraId="3DEEC669" w14:textId="77777777" w:rsidR="009448A0" w:rsidRDefault="009448A0" w:rsidP="2B11D3DC">
            <w:pPr>
              <w:ind w:left="105"/>
              <w:jc w:val="center"/>
              <w:rPr>
                <w:sz w:val="20"/>
                <w:szCs w:val="20"/>
              </w:rPr>
            </w:pPr>
          </w:p>
        </w:tc>
      </w:tr>
      <w:tr w:rsidR="009448A0" w14:paraId="39C67710" w14:textId="77777777" w:rsidTr="2B11D3DC">
        <w:trPr>
          <w:trHeight w:val="485"/>
          <w:jc w:val="center"/>
        </w:trPr>
        <w:tc>
          <w:tcPr>
            <w:tcW w:w="2593" w:type="dxa"/>
            <w:tcMar>
              <w:top w:w="100" w:type="dxa"/>
              <w:left w:w="100" w:type="dxa"/>
              <w:bottom w:w="100" w:type="dxa"/>
              <w:right w:w="100" w:type="dxa"/>
            </w:tcMar>
          </w:tcPr>
          <w:p w14:paraId="3228D44C" w14:textId="77777777" w:rsidR="009448A0" w:rsidRDefault="00157E33" w:rsidP="2B11D3DC">
            <w:pPr>
              <w:ind w:left="105"/>
              <w:jc w:val="center"/>
              <w:rPr>
                <w:sz w:val="20"/>
                <w:szCs w:val="20"/>
                <w:lang w:val="en-US"/>
              </w:rPr>
            </w:pPr>
            <w:r w:rsidRPr="2B11D3DC">
              <w:rPr>
                <w:sz w:val="20"/>
                <w:szCs w:val="20"/>
                <w:lang w:val="en-US"/>
              </w:rPr>
              <w:t>Sedang</w:t>
            </w:r>
          </w:p>
        </w:tc>
        <w:tc>
          <w:tcPr>
            <w:tcW w:w="1537" w:type="dxa"/>
            <w:tcMar>
              <w:top w:w="100" w:type="dxa"/>
              <w:left w:w="100" w:type="dxa"/>
              <w:bottom w:w="100" w:type="dxa"/>
              <w:right w:w="100" w:type="dxa"/>
            </w:tcMar>
          </w:tcPr>
          <w:p w14:paraId="5FCD5EC4" w14:textId="77777777" w:rsidR="009448A0" w:rsidRDefault="00157E33" w:rsidP="2B11D3DC">
            <w:pPr>
              <w:ind w:left="105"/>
              <w:jc w:val="center"/>
              <w:rPr>
                <w:sz w:val="20"/>
                <w:szCs w:val="20"/>
                <w:lang w:val="en-US"/>
              </w:rPr>
            </w:pPr>
            <w:r w:rsidRPr="2B11D3DC">
              <w:rPr>
                <w:sz w:val="20"/>
                <w:szCs w:val="20"/>
                <w:lang w:val="en-US"/>
              </w:rPr>
              <w:t>3</w:t>
            </w:r>
          </w:p>
        </w:tc>
        <w:tc>
          <w:tcPr>
            <w:tcW w:w="1537" w:type="dxa"/>
            <w:tcMar>
              <w:top w:w="100" w:type="dxa"/>
              <w:left w:w="100" w:type="dxa"/>
              <w:bottom w:w="100" w:type="dxa"/>
              <w:right w:w="100" w:type="dxa"/>
            </w:tcMar>
          </w:tcPr>
          <w:p w14:paraId="3656B9AB" w14:textId="77777777" w:rsidR="009448A0" w:rsidRDefault="009448A0" w:rsidP="2B11D3DC">
            <w:pPr>
              <w:ind w:left="105"/>
              <w:jc w:val="center"/>
              <w:rPr>
                <w:sz w:val="20"/>
                <w:szCs w:val="20"/>
              </w:rPr>
            </w:pPr>
          </w:p>
        </w:tc>
      </w:tr>
      <w:tr w:rsidR="009448A0" w14:paraId="16DC8F54" w14:textId="77777777" w:rsidTr="2B11D3DC">
        <w:trPr>
          <w:trHeight w:val="485"/>
          <w:jc w:val="center"/>
        </w:trPr>
        <w:tc>
          <w:tcPr>
            <w:tcW w:w="2593" w:type="dxa"/>
            <w:tcBorders>
              <w:bottom w:val="single" w:sz="4" w:space="0" w:color="auto"/>
            </w:tcBorders>
            <w:tcMar>
              <w:top w:w="100" w:type="dxa"/>
              <w:left w:w="100" w:type="dxa"/>
              <w:bottom w:w="100" w:type="dxa"/>
              <w:right w:w="100" w:type="dxa"/>
            </w:tcMar>
          </w:tcPr>
          <w:p w14:paraId="21D5EC7D" w14:textId="77777777" w:rsidR="009448A0" w:rsidRDefault="00157E33" w:rsidP="2B11D3DC">
            <w:pPr>
              <w:ind w:left="105"/>
              <w:jc w:val="center"/>
              <w:rPr>
                <w:sz w:val="20"/>
                <w:szCs w:val="20"/>
                <w:lang w:val="en-US"/>
              </w:rPr>
            </w:pPr>
            <w:r w:rsidRPr="2B11D3DC">
              <w:rPr>
                <w:sz w:val="20"/>
                <w:szCs w:val="20"/>
                <w:lang w:val="en-US"/>
              </w:rPr>
              <w:t>Kurang</w:t>
            </w:r>
          </w:p>
        </w:tc>
        <w:tc>
          <w:tcPr>
            <w:tcW w:w="1537" w:type="dxa"/>
            <w:tcBorders>
              <w:bottom w:val="single" w:sz="4" w:space="0" w:color="auto"/>
            </w:tcBorders>
            <w:tcMar>
              <w:top w:w="100" w:type="dxa"/>
              <w:left w:w="100" w:type="dxa"/>
              <w:bottom w:w="100" w:type="dxa"/>
              <w:right w:w="100" w:type="dxa"/>
            </w:tcMar>
          </w:tcPr>
          <w:p w14:paraId="18F999B5" w14:textId="77777777" w:rsidR="009448A0" w:rsidRDefault="00157E33" w:rsidP="2B11D3DC">
            <w:pPr>
              <w:ind w:left="105"/>
              <w:jc w:val="center"/>
              <w:rPr>
                <w:sz w:val="20"/>
                <w:szCs w:val="20"/>
                <w:lang w:val="en-US"/>
              </w:rPr>
            </w:pPr>
            <w:r w:rsidRPr="2B11D3DC">
              <w:rPr>
                <w:sz w:val="20"/>
                <w:szCs w:val="20"/>
                <w:lang w:val="en-US"/>
              </w:rPr>
              <w:t>2</w:t>
            </w:r>
          </w:p>
        </w:tc>
        <w:tc>
          <w:tcPr>
            <w:tcW w:w="1537" w:type="dxa"/>
            <w:tcBorders>
              <w:bottom w:val="single" w:sz="4" w:space="0" w:color="auto"/>
            </w:tcBorders>
            <w:tcMar>
              <w:top w:w="100" w:type="dxa"/>
              <w:left w:w="100" w:type="dxa"/>
              <w:bottom w:w="100" w:type="dxa"/>
              <w:right w:w="100" w:type="dxa"/>
            </w:tcMar>
          </w:tcPr>
          <w:p w14:paraId="45FB0818" w14:textId="77777777" w:rsidR="009448A0" w:rsidRDefault="009448A0" w:rsidP="2B11D3DC">
            <w:pPr>
              <w:ind w:left="105"/>
              <w:jc w:val="center"/>
              <w:rPr>
                <w:sz w:val="20"/>
                <w:szCs w:val="20"/>
              </w:rPr>
            </w:pPr>
          </w:p>
        </w:tc>
      </w:tr>
    </w:tbl>
    <w:p w14:paraId="049F31CB" w14:textId="77777777" w:rsidR="009448A0" w:rsidRDefault="009448A0" w:rsidP="2B11D3DC">
      <w:pPr>
        <w:widowControl w:val="0"/>
        <w:autoSpaceDE w:val="0"/>
        <w:autoSpaceDN w:val="0"/>
        <w:adjustRightInd w:val="0"/>
        <w:ind w:firstLine="567"/>
        <w:jc w:val="both"/>
        <w:rPr>
          <w:sz w:val="20"/>
          <w:szCs w:val="20"/>
          <w:lang w:val="en-US"/>
        </w:rPr>
      </w:pPr>
    </w:p>
    <w:p w14:paraId="1B8D69DA" w14:textId="504A30DC" w:rsidR="009448A0" w:rsidRDefault="00157E33" w:rsidP="2B11D3DC">
      <w:pPr>
        <w:widowControl w:val="0"/>
        <w:autoSpaceDE w:val="0"/>
        <w:autoSpaceDN w:val="0"/>
        <w:adjustRightInd w:val="0"/>
        <w:ind w:firstLine="567"/>
        <w:jc w:val="both"/>
        <w:rPr>
          <w:sz w:val="20"/>
          <w:szCs w:val="20"/>
          <w:lang w:val="en-US"/>
        </w:rPr>
      </w:pPr>
      <w:r w:rsidRPr="2B11D3DC">
        <w:rPr>
          <w:sz w:val="20"/>
          <w:szCs w:val="20"/>
          <w:lang w:val="en-US"/>
        </w:rPr>
        <w:t xml:space="preserve">Dari tabel di atas menunjukkan, mayoritas siswa </w:t>
      </w:r>
      <w:r w:rsidR="7D5C8968" w:rsidRPr="2B11D3DC">
        <w:rPr>
          <w:sz w:val="20"/>
          <w:szCs w:val="20"/>
          <w:lang w:val="en-US"/>
        </w:rPr>
        <w:t xml:space="preserve">keterampilan </w:t>
      </w:r>
      <w:r w:rsidRPr="2B11D3DC">
        <w:rPr>
          <w:sz w:val="20"/>
          <w:szCs w:val="20"/>
          <w:lang w:val="en-US"/>
        </w:rPr>
        <w:t xml:space="preserve">membaca </w:t>
      </w:r>
      <w:r w:rsidR="58E15E29" w:rsidRPr="2B11D3DC">
        <w:rPr>
          <w:sz w:val="20"/>
          <w:szCs w:val="20"/>
          <w:lang w:val="en-US"/>
        </w:rPr>
        <w:t>Al Quran</w:t>
      </w:r>
      <w:r w:rsidR="6E2350D6" w:rsidRPr="2B11D3DC">
        <w:rPr>
          <w:sz w:val="20"/>
          <w:szCs w:val="20"/>
          <w:lang w:val="en-US"/>
        </w:rPr>
        <w:t xml:space="preserve">-nya </w:t>
      </w:r>
      <w:r w:rsidRPr="2B11D3DC">
        <w:rPr>
          <w:sz w:val="20"/>
          <w:szCs w:val="20"/>
          <w:lang w:val="en-US"/>
        </w:rPr>
        <w:t xml:space="preserve">sudah lancar namun </w:t>
      </w:r>
      <w:r w:rsidRPr="2B11D3DC">
        <w:rPr>
          <w:sz w:val="20"/>
          <w:szCs w:val="20"/>
          <w:lang w:val="en-US"/>
        </w:rPr>
        <w:lastRenderedPageBreak/>
        <w:t xml:space="preserve">ada beberapa siswa </w:t>
      </w:r>
      <w:r w:rsidR="001D3744" w:rsidRPr="2B11D3DC">
        <w:rPr>
          <w:sz w:val="20"/>
          <w:szCs w:val="20"/>
          <w:lang w:val="en-US"/>
        </w:rPr>
        <w:t xml:space="preserve">yang </w:t>
      </w:r>
      <w:r w:rsidR="00F079F6" w:rsidRPr="2B11D3DC">
        <w:rPr>
          <w:sz w:val="20"/>
          <w:szCs w:val="20"/>
          <w:lang w:val="en-US"/>
        </w:rPr>
        <w:t xml:space="preserve">tingkat </w:t>
      </w:r>
      <w:r w:rsidR="001D3744" w:rsidRPr="2B11D3DC">
        <w:rPr>
          <w:sz w:val="20"/>
          <w:szCs w:val="20"/>
          <w:lang w:val="en-US"/>
        </w:rPr>
        <w:t>kelancarannya masih sedang dan kurang lancar</w:t>
      </w:r>
      <w:r w:rsidRPr="2B11D3DC">
        <w:rPr>
          <w:sz w:val="20"/>
          <w:szCs w:val="20"/>
          <w:lang w:val="en-US"/>
        </w:rPr>
        <w:t xml:space="preserve">. </w:t>
      </w:r>
      <w:r w:rsidR="001D3744" w:rsidRPr="2B11D3DC">
        <w:rPr>
          <w:sz w:val="20"/>
          <w:szCs w:val="20"/>
          <w:lang w:val="en-US"/>
        </w:rPr>
        <w:t xml:space="preserve">Mereka </w:t>
      </w:r>
      <w:r w:rsidR="6F57A197" w:rsidRPr="2B11D3DC">
        <w:rPr>
          <w:sz w:val="20"/>
          <w:szCs w:val="20"/>
          <w:lang w:val="en-US"/>
        </w:rPr>
        <w:t>masih kesulitann membaca Al Quran</w:t>
      </w:r>
      <w:r w:rsidR="001D3744" w:rsidRPr="2B11D3DC">
        <w:rPr>
          <w:sz w:val="20"/>
          <w:szCs w:val="20"/>
          <w:lang w:val="en-US"/>
        </w:rPr>
        <w:t xml:space="preserve"> dan kesusahan dalam m</w:t>
      </w:r>
      <w:r w:rsidR="5F5089C4" w:rsidRPr="2B11D3DC">
        <w:rPr>
          <w:sz w:val="20"/>
          <w:szCs w:val="20"/>
          <w:lang w:val="en-US"/>
        </w:rPr>
        <w:t>elafalkannya</w:t>
      </w:r>
      <w:r w:rsidRPr="2B11D3DC">
        <w:rPr>
          <w:sz w:val="20"/>
          <w:szCs w:val="20"/>
          <w:lang w:val="en-US"/>
        </w:rPr>
        <w:t xml:space="preserve">. </w:t>
      </w:r>
      <w:r w:rsidR="001D3744" w:rsidRPr="2B11D3DC">
        <w:rPr>
          <w:sz w:val="20"/>
          <w:szCs w:val="20"/>
          <w:lang w:val="en-US"/>
        </w:rPr>
        <w:t xml:space="preserve">Selanjutnya </w:t>
      </w:r>
      <w:r w:rsidR="00D47142" w:rsidRPr="2B11D3DC">
        <w:rPr>
          <w:sz w:val="20"/>
          <w:szCs w:val="20"/>
          <w:lang w:val="en-US"/>
        </w:rPr>
        <w:t xml:space="preserve">hasil tes </w:t>
      </w:r>
      <w:r w:rsidRPr="2B11D3DC">
        <w:rPr>
          <w:sz w:val="20"/>
          <w:szCs w:val="20"/>
          <w:lang w:val="en-US"/>
        </w:rPr>
        <w:t xml:space="preserve">untuk mengetahui kemampuan membaca siswa dari </w:t>
      </w:r>
      <w:r w:rsidR="00D47142" w:rsidRPr="2B11D3DC">
        <w:rPr>
          <w:sz w:val="20"/>
          <w:szCs w:val="20"/>
          <w:lang w:val="en-US"/>
        </w:rPr>
        <w:t>segi</w:t>
      </w:r>
      <w:r w:rsidRPr="2B11D3DC">
        <w:rPr>
          <w:sz w:val="20"/>
          <w:szCs w:val="20"/>
          <w:lang w:val="en-US"/>
        </w:rPr>
        <w:t xml:space="preserve"> </w:t>
      </w:r>
      <w:r w:rsidRPr="2B11D3DC">
        <w:rPr>
          <w:i/>
          <w:iCs/>
          <w:sz w:val="20"/>
          <w:szCs w:val="20"/>
          <w:lang w:val="en-US"/>
        </w:rPr>
        <w:t>Tajwid</w:t>
      </w:r>
      <w:r w:rsidRPr="2B11D3DC">
        <w:rPr>
          <w:sz w:val="20"/>
          <w:szCs w:val="20"/>
          <w:lang w:val="en-US"/>
        </w:rPr>
        <w:t xml:space="preserve"> bisa dilihat </w:t>
      </w:r>
      <w:r w:rsidR="00D47142" w:rsidRPr="2B11D3DC">
        <w:rPr>
          <w:sz w:val="20"/>
          <w:szCs w:val="20"/>
          <w:lang w:val="en-US"/>
        </w:rPr>
        <w:t>pada</w:t>
      </w:r>
      <w:r w:rsidRPr="2B11D3DC">
        <w:rPr>
          <w:sz w:val="20"/>
          <w:szCs w:val="20"/>
          <w:lang w:val="en-US"/>
        </w:rPr>
        <w:t xml:space="preserve"> tabel di bawah ini.</w:t>
      </w:r>
    </w:p>
    <w:p w14:paraId="53128261" w14:textId="77777777" w:rsidR="009448A0" w:rsidRDefault="009448A0" w:rsidP="2B11D3DC">
      <w:pPr>
        <w:widowControl w:val="0"/>
        <w:autoSpaceDE w:val="0"/>
        <w:autoSpaceDN w:val="0"/>
        <w:adjustRightInd w:val="0"/>
        <w:ind w:firstLine="567"/>
        <w:jc w:val="both"/>
        <w:rPr>
          <w:sz w:val="20"/>
          <w:szCs w:val="20"/>
          <w:lang w:val="en-US"/>
        </w:rPr>
      </w:pPr>
    </w:p>
    <w:p w14:paraId="24A2513F" w14:textId="001D7D86" w:rsidR="009448A0" w:rsidRDefault="00157E33" w:rsidP="2B11D3DC">
      <w:pPr>
        <w:widowControl w:val="0"/>
        <w:spacing w:after="86"/>
        <w:jc w:val="center"/>
        <w:rPr>
          <w:sz w:val="20"/>
          <w:szCs w:val="20"/>
          <w:lang w:val="en-US"/>
        </w:rPr>
      </w:pPr>
      <w:r w:rsidRPr="2B11D3DC">
        <w:rPr>
          <w:rFonts w:eastAsia="Arial"/>
          <w:b/>
          <w:bCs/>
          <w:sz w:val="20"/>
          <w:szCs w:val="20"/>
        </w:rPr>
        <w:t xml:space="preserve">Tabel </w:t>
      </w:r>
      <w:r w:rsidRPr="2B11D3DC">
        <w:rPr>
          <w:rFonts w:eastAsia="Arial"/>
          <w:b/>
          <w:bCs/>
          <w:sz w:val="20"/>
          <w:szCs w:val="20"/>
          <w:lang w:val="en-US"/>
        </w:rPr>
        <w:t>2</w:t>
      </w:r>
      <w:r w:rsidRPr="2B11D3DC">
        <w:rPr>
          <w:rFonts w:eastAsia="Arial"/>
          <w:sz w:val="20"/>
          <w:szCs w:val="20"/>
        </w:rPr>
        <w:t xml:space="preserve">. </w:t>
      </w:r>
      <w:r w:rsidR="00D47142" w:rsidRPr="2B11D3DC">
        <w:rPr>
          <w:rFonts w:eastAsia="Arial"/>
          <w:sz w:val="20"/>
          <w:szCs w:val="20"/>
        </w:rPr>
        <w:t xml:space="preserve">Hasil tes </w:t>
      </w:r>
      <w:r w:rsidRPr="2B11D3DC">
        <w:rPr>
          <w:rFonts w:eastAsia="Arial"/>
          <w:sz w:val="20"/>
          <w:szCs w:val="20"/>
          <w:lang w:val="en-US"/>
        </w:rPr>
        <w:t xml:space="preserve">baca </w:t>
      </w:r>
      <w:r w:rsidR="58E15E29" w:rsidRPr="2B11D3DC">
        <w:rPr>
          <w:rFonts w:eastAsia="Arial"/>
          <w:sz w:val="20"/>
          <w:szCs w:val="20"/>
          <w:lang w:val="en-US"/>
        </w:rPr>
        <w:t>Al Quran</w:t>
      </w:r>
      <w:r w:rsidRPr="2B11D3DC">
        <w:rPr>
          <w:rFonts w:eastAsia="Arial"/>
          <w:sz w:val="20"/>
          <w:szCs w:val="20"/>
          <w:lang w:val="en-US"/>
        </w:rPr>
        <w:t xml:space="preserve"> dari </w:t>
      </w:r>
      <w:r w:rsidR="00D47142" w:rsidRPr="2B11D3DC">
        <w:rPr>
          <w:rFonts w:eastAsia="Arial"/>
          <w:sz w:val="20"/>
          <w:szCs w:val="20"/>
          <w:lang w:val="en-US"/>
        </w:rPr>
        <w:t>segi</w:t>
      </w:r>
      <w:r w:rsidRPr="2B11D3DC">
        <w:rPr>
          <w:rFonts w:eastAsia="Arial"/>
          <w:sz w:val="20"/>
          <w:szCs w:val="20"/>
          <w:lang w:val="en-US"/>
        </w:rPr>
        <w:t xml:space="preserve"> </w:t>
      </w:r>
      <w:r w:rsidRPr="2B11D3DC">
        <w:rPr>
          <w:rFonts w:eastAsia="Arial"/>
          <w:i/>
          <w:iCs/>
          <w:sz w:val="20"/>
          <w:szCs w:val="20"/>
          <w:lang w:val="en-US"/>
        </w:rPr>
        <w:t>Tajwid</w:t>
      </w:r>
    </w:p>
    <w:p w14:paraId="62486C05" w14:textId="77777777" w:rsidR="009448A0" w:rsidRDefault="009448A0" w:rsidP="2B11D3DC">
      <w:pPr>
        <w:widowControl w:val="0"/>
        <w:autoSpaceDE w:val="0"/>
        <w:autoSpaceDN w:val="0"/>
        <w:adjustRightInd w:val="0"/>
        <w:ind w:firstLine="567"/>
        <w:jc w:val="both"/>
        <w:rPr>
          <w:sz w:val="20"/>
          <w:szCs w:val="20"/>
          <w:lang w:val="en-US"/>
        </w:rPr>
      </w:pPr>
    </w:p>
    <w:tbl>
      <w:tblPr>
        <w:tblStyle w:val="a"/>
        <w:tblW w:w="5667" w:type="dxa"/>
        <w:jc w:val="center"/>
        <w:tblBorders>
          <w:top w:val="nil"/>
          <w:left w:val="nil"/>
          <w:bottom w:val="nil"/>
          <w:right w:val="nil"/>
          <w:insideH w:val="nil"/>
          <w:insideV w:val="nil"/>
        </w:tblBorders>
        <w:tblLayout w:type="fixed"/>
        <w:tblLook w:val="0600" w:firstRow="0" w:lastRow="0" w:firstColumn="0" w:lastColumn="0" w:noHBand="1" w:noVBand="1"/>
      </w:tblPr>
      <w:tblGrid>
        <w:gridCol w:w="2593"/>
        <w:gridCol w:w="1537"/>
        <w:gridCol w:w="1537"/>
      </w:tblGrid>
      <w:tr w:rsidR="009448A0" w14:paraId="77404F10" w14:textId="77777777" w:rsidTr="2B11D3DC">
        <w:trPr>
          <w:trHeight w:val="485"/>
          <w:jc w:val="center"/>
        </w:trPr>
        <w:tc>
          <w:tcPr>
            <w:tcW w:w="2593" w:type="dxa"/>
            <w:tcBorders>
              <w:top w:val="single" w:sz="8" w:space="0" w:color="000000" w:themeColor="text1"/>
              <w:bottom w:val="single" w:sz="8" w:space="0" w:color="000000" w:themeColor="text1"/>
            </w:tcBorders>
            <w:tcMar>
              <w:top w:w="100" w:type="dxa"/>
              <w:left w:w="100" w:type="dxa"/>
              <w:bottom w:w="100" w:type="dxa"/>
              <w:right w:w="100" w:type="dxa"/>
            </w:tcMar>
          </w:tcPr>
          <w:p w14:paraId="1D4510BC" w14:textId="77777777" w:rsidR="009448A0" w:rsidRDefault="00157E33" w:rsidP="2B11D3DC">
            <w:pPr>
              <w:ind w:left="105"/>
              <w:jc w:val="center"/>
              <w:rPr>
                <w:b/>
                <w:bCs/>
                <w:sz w:val="20"/>
                <w:szCs w:val="20"/>
                <w:lang w:val="en-US"/>
              </w:rPr>
            </w:pPr>
            <w:r w:rsidRPr="2B11D3DC">
              <w:rPr>
                <w:b/>
                <w:bCs/>
                <w:sz w:val="20"/>
                <w:szCs w:val="20"/>
                <w:lang w:val="en-US"/>
              </w:rPr>
              <w:t xml:space="preserve">Kemampuan membaca segi </w:t>
            </w:r>
            <w:r w:rsidRPr="2B11D3DC">
              <w:rPr>
                <w:b/>
                <w:bCs/>
                <w:i/>
                <w:iCs/>
                <w:sz w:val="20"/>
                <w:szCs w:val="20"/>
                <w:lang w:val="en-US"/>
              </w:rPr>
              <w:t>Tajwid</w:t>
            </w:r>
          </w:p>
        </w:tc>
        <w:tc>
          <w:tcPr>
            <w:tcW w:w="1537" w:type="dxa"/>
            <w:tcBorders>
              <w:top w:val="single" w:sz="8" w:space="0" w:color="000000" w:themeColor="text1"/>
              <w:bottom w:val="single" w:sz="8" w:space="0" w:color="000000" w:themeColor="text1"/>
            </w:tcBorders>
            <w:tcMar>
              <w:top w:w="100" w:type="dxa"/>
              <w:left w:w="100" w:type="dxa"/>
              <w:bottom w:w="100" w:type="dxa"/>
              <w:right w:w="100" w:type="dxa"/>
            </w:tcMar>
          </w:tcPr>
          <w:p w14:paraId="6C01269F" w14:textId="77777777" w:rsidR="009448A0" w:rsidRDefault="00157E33" w:rsidP="2B11D3DC">
            <w:pPr>
              <w:ind w:left="105"/>
              <w:jc w:val="center"/>
              <w:rPr>
                <w:b/>
                <w:bCs/>
                <w:sz w:val="20"/>
                <w:szCs w:val="20"/>
                <w:lang w:val="en-US"/>
              </w:rPr>
            </w:pPr>
            <w:r w:rsidRPr="2B11D3DC">
              <w:rPr>
                <w:b/>
                <w:bCs/>
                <w:sz w:val="20"/>
                <w:szCs w:val="20"/>
                <w:lang w:val="en-US"/>
              </w:rPr>
              <w:t>Jumlah siswa</w:t>
            </w:r>
          </w:p>
        </w:tc>
        <w:tc>
          <w:tcPr>
            <w:tcW w:w="1537" w:type="dxa"/>
            <w:tcBorders>
              <w:top w:val="single" w:sz="8" w:space="0" w:color="000000" w:themeColor="text1"/>
              <w:bottom w:val="single" w:sz="8" w:space="0" w:color="000000" w:themeColor="text1"/>
            </w:tcBorders>
            <w:tcMar>
              <w:top w:w="100" w:type="dxa"/>
              <w:left w:w="100" w:type="dxa"/>
              <w:bottom w:w="100" w:type="dxa"/>
              <w:right w:w="100" w:type="dxa"/>
            </w:tcMar>
          </w:tcPr>
          <w:p w14:paraId="4101652C" w14:textId="77777777" w:rsidR="009448A0" w:rsidRDefault="009448A0" w:rsidP="2B11D3DC">
            <w:pPr>
              <w:ind w:left="105"/>
              <w:jc w:val="center"/>
              <w:rPr>
                <w:b/>
                <w:bCs/>
                <w:sz w:val="20"/>
                <w:szCs w:val="20"/>
              </w:rPr>
            </w:pPr>
          </w:p>
        </w:tc>
      </w:tr>
      <w:tr w:rsidR="009448A0" w14:paraId="6A818BB6" w14:textId="77777777" w:rsidTr="2B11D3DC">
        <w:trPr>
          <w:trHeight w:val="485"/>
          <w:jc w:val="center"/>
        </w:trPr>
        <w:tc>
          <w:tcPr>
            <w:tcW w:w="2593" w:type="dxa"/>
            <w:tcMar>
              <w:top w:w="100" w:type="dxa"/>
              <w:left w:w="100" w:type="dxa"/>
              <w:bottom w:w="100" w:type="dxa"/>
              <w:right w:w="100" w:type="dxa"/>
            </w:tcMar>
          </w:tcPr>
          <w:p w14:paraId="4E7D05B4" w14:textId="77777777" w:rsidR="009448A0" w:rsidRDefault="00157E33" w:rsidP="2B11D3DC">
            <w:pPr>
              <w:ind w:left="105"/>
              <w:jc w:val="center"/>
              <w:rPr>
                <w:sz w:val="20"/>
                <w:szCs w:val="20"/>
                <w:lang w:val="en-US"/>
              </w:rPr>
            </w:pPr>
            <w:r w:rsidRPr="2B11D3DC">
              <w:rPr>
                <w:sz w:val="20"/>
                <w:szCs w:val="20"/>
                <w:lang w:val="en-US"/>
              </w:rPr>
              <w:t>Sudah sesuai</w:t>
            </w:r>
          </w:p>
        </w:tc>
        <w:tc>
          <w:tcPr>
            <w:tcW w:w="1537" w:type="dxa"/>
            <w:tcMar>
              <w:top w:w="100" w:type="dxa"/>
              <w:left w:w="100" w:type="dxa"/>
              <w:bottom w:w="100" w:type="dxa"/>
              <w:right w:w="100" w:type="dxa"/>
            </w:tcMar>
          </w:tcPr>
          <w:p w14:paraId="44B0A208" w14:textId="77777777" w:rsidR="009448A0" w:rsidRDefault="00157E33" w:rsidP="2B11D3DC">
            <w:pPr>
              <w:ind w:left="105"/>
              <w:jc w:val="center"/>
              <w:rPr>
                <w:sz w:val="20"/>
                <w:szCs w:val="20"/>
                <w:lang w:val="en-US"/>
              </w:rPr>
            </w:pPr>
            <w:r w:rsidRPr="2B11D3DC">
              <w:rPr>
                <w:sz w:val="20"/>
                <w:szCs w:val="20"/>
                <w:lang w:val="en-US"/>
              </w:rPr>
              <w:t>8</w:t>
            </w:r>
          </w:p>
        </w:tc>
        <w:tc>
          <w:tcPr>
            <w:tcW w:w="1537" w:type="dxa"/>
            <w:tcMar>
              <w:top w:w="100" w:type="dxa"/>
              <w:left w:w="100" w:type="dxa"/>
              <w:bottom w:w="100" w:type="dxa"/>
              <w:right w:w="100" w:type="dxa"/>
            </w:tcMar>
          </w:tcPr>
          <w:p w14:paraId="4B99056E" w14:textId="77777777" w:rsidR="009448A0" w:rsidRDefault="009448A0" w:rsidP="2B11D3DC">
            <w:pPr>
              <w:ind w:left="105"/>
              <w:jc w:val="center"/>
              <w:rPr>
                <w:sz w:val="20"/>
                <w:szCs w:val="20"/>
              </w:rPr>
            </w:pPr>
          </w:p>
        </w:tc>
      </w:tr>
      <w:tr w:rsidR="009448A0" w14:paraId="6ED4B1A8" w14:textId="77777777" w:rsidTr="2B11D3DC">
        <w:trPr>
          <w:trHeight w:val="485"/>
          <w:jc w:val="center"/>
        </w:trPr>
        <w:tc>
          <w:tcPr>
            <w:tcW w:w="2593" w:type="dxa"/>
            <w:tcBorders>
              <w:bottom w:val="single" w:sz="4" w:space="0" w:color="auto"/>
            </w:tcBorders>
            <w:tcMar>
              <w:top w:w="100" w:type="dxa"/>
              <w:left w:w="100" w:type="dxa"/>
              <w:bottom w:w="100" w:type="dxa"/>
              <w:right w:w="100" w:type="dxa"/>
            </w:tcMar>
          </w:tcPr>
          <w:p w14:paraId="3B3E7BC0" w14:textId="77777777" w:rsidR="009448A0" w:rsidRDefault="00157E33" w:rsidP="2B11D3DC">
            <w:pPr>
              <w:ind w:left="105"/>
              <w:jc w:val="center"/>
              <w:rPr>
                <w:sz w:val="20"/>
                <w:szCs w:val="20"/>
                <w:lang w:val="en-US"/>
              </w:rPr>
            </w:pPr>
            <w:r w:rsidRPr="2B11D3DC">
              <w:rPr>
                <w:sz w:val="20"/>
                <w:szCs w:val="20"/>
                <w:lang w:val="en-US"/>
              </w:rPr>
              <w:t>Tidak sesuai</w:t>
            </w:r>
          </w:p>
        </w:tc>
        <w:tc>
          <w:tcPr>
            <w:tcW w:w="1537" w:type="dxa"/>
            <w:tcBorders>
              <w:bottom w:val="single" w:sz="4" w:space="0" w:color="auto"/>
            </w:tcBorders>
            <w:tcMar>
              <w:top w:w="100" w:type="dxa"/>
              <w:left w:w="100" w:type="dxa"/>
              <w:bottom w:w="100" w:type="dxa"/>
              <w:right w:w="100" w:type="dxa"/>
            </w:tcMar>
          </w:tcPr>
          <w:p w14:paraId="75697EEC" w14:textId="77777777" w:rsidR="009448A0" w:rsidRDefault="00157E33" w:rsidP="2B11D3DC">
            <w:pPr>
              <w:ind w:left="105"/>
              <w:jc w:val="center"/>
              <w:rPr>
                <w:sz w:val="20"/>
                <w:szCs w:val="20"/>
                <w:lang w:val="en-US"/>
              </w:rPr>
            </w:pPr>
            <w:r w:rsidRPr="2B11D3DC">
              <w:rPr>
                <w:sz w:val="20"/>
                <w:szCs w:val="20"/>
                <w:lang w:val="en-US"/>
              </w:rPr>
              <w:t>7</w:t>
            </w:r>
          </w:p>
        </w:tc>
        <w:tc>
          <w:tcPr>
            <w:tcW w:w="1537" w:type="dxa"/>
            <w:tcBorders>
              <w:bottom w:val="single" w:sz="4" w:space="0" w:color="auto"/>
            </w:tcBorders>
            <w:tcMar>
              <w:top w:w="100" w:type="dxa"/>
              <w:left w:w="100" w:type="dxa"/>
              <w:bottom w:w="100" w:type="dxa"/>
              <w:right w:w="100" w:type="dxa"/>
            </w:tcMar>
          </w:tcPr>
          <w:p w14:paraId="1299C43A" w14:textId="77777777" w:rsidR="009448A0" w:rsidRDefault="009448A0" w:rsidP="2B11D3DC">
            <w:pPr>
              <w:ind w:left="105"/>
              <w:jc w:val="center"/>
              <w:rPr>
                <w:sz w:val="20"/>
                <w:szCs w:val="20"/>
              </w:rPr>
            </w:pPr>
          </w:p>
        </w:tc>
      </w:tr>
    </w:tbl>
    <w:p w14:paraId="4DDBEF00" w14:textId="77777777" w:rsidR="009448A0" w:rsidRDefault="009448A0" w:rsidP="2B11D3DC">
      <w:pPr>
        <w:widowControl w:val="0"/>
        <w:autoSpaceDE w:val="0"/>
        <w:autoSpaceDN w:val="0"/>
        <w:adjustRightInd w:val="0"/>
        <w:ind w:firstLine="567"/>
        <w:jc w:val="both"/>
        <w:rPr>
          <w:sz w:val="20"/>
          <w:szCs w:val="20"/>
          <w:lang w:val="en-US"/>
        </w:rPr>
      </w:pPr>
    </w:p>
    <w:p w14:paraId="5023303E" w14:textId="77802D0F" w:rsidR="009448A0" w:rsidRDefault="00157E33" w:rsidP="2B11D3DC">
      <w:pPr>
        <w:widowControl w:val="0"/>
        <w:autoSpaceDE w:val="0"/>
        <w:autoSpaceDN w:val="0"/>
        <w:adjustRightInd w:val="0"/>
        <w:ind w:firstLine="567"/>
        <w:jc w:val="both"/>
        <w:rPr>
          <w:sz w:val="20"/>
          <w:szCs w:val="20"/>
          <w:lang w:val="en-US"/>
        </w:rPr>
      </w:pPr>
      <w:r w:rsidRPr="2B11D3DC">
        <w:rPr>
          <w:sz w:val="20"/>
          <w:szCs w:val="20"/>
          <w:lang w:val="en-US"/>
        </w:rPr>
        <w:t xml:space="preserve"> Ditinjau dari tabel 2 di atas, </w:t>
      </w:r>
      <w:r w:rsidR="00D47142" w:rsidRPr="2B11D3DC">
        <w:rPr>
          <w:sz w:val="20"/>
          <w:szCs w:val="20"/>
          <w:lang w:val="en-US"/>
        </w:rPr>
        <w:t xml:space="preserve">peneliti hanya membuat </w:t>
      </w:r>
      <w:r w:rsidR="004F044C" w:rsidRPr="2B11D3DC">
        <w:rPr>
          <w:sz w:val="20"/>
          <w:szCs w:val="20"/>
          <w:lang w:val="en-US"/>
        </w:rPr>
        <w:t xml:space="preserve">dua </w:t>
      </w:r>
      <w:r w:rsidR="00D47142" w:rsidRPr="2B11D3DC">
        <w:rPr>
          <w:sz w:val="20"/>
          <w:szCs w:val="20"/>
          <w:lang w:val="en-US"/>
        </w:rPr>
        <w:t xml:space="preserve">kategori yakni sudah </w:t>
      </w:r>
      <w:proofErr w:type="gramStart"/>
      <w:r w:rsidR="00D47142" w:rsidRPr="2B11D3DC">
        <w:rPr>
          <w:sz w:val="20"/>
          <w:szCs w:val="20"/>
          <w:lang w:val="en-US"/>
        </w:rPr>
        <w:t xml:space="preserve">sesuai </w:t>
      </w:r>
      <w:r w:rsidR="00F079F6" w:rsidRPr="2B11D3DC">
        <w:rPr>
          <w:sz w:val="20"/>
          <w:szCs w:val="20"/>
          <w:lang w:val="en-US"/>
        </w:rPr>
        <w:t xml:space="preserve"> dengan</w:t>
      </w:r>
      <w:proofErr w:type="gramEnd"/>
      <w:r w:rsidR="00F079F6" w:rsidRPr="2B11D3DC">
        <w:rPr>
          <w:sz w:val="20"/>
          <w:szCs w:val="20"/>
          <w:lang w:val="en-US"/>
        </w:rPr>
        <w:t xml:space="preserve"> ilmu </w:t>
      </w:r>
      <w:r w:rsidR="00F079F6" w:rsidRPr="2B11D3DC">
        <w:rPr>
          <w:i/>
          <w:iCs/>
          <w:sz w:val="20"/>
          <w:szCs w:val="20"/>
          <w:lang w:val="en-US"/>
        </w:rPr>
        <w:t>Tajwid</w:t>
      </w:r>
      <w:r w:rsidR="00F079F6" w:rsidRPr="2B11D3DC">
        <w:rPr>
          <w:sz w:val="20"/>
          <w:szCs w:val="20"/>
          <w:lang w:val="en-US"/>
        </w:rPr>
        <w:t xml:space="preserve"> </w:t>
      </w:r>
      <w:r w:rsidR="00D47142" w:rsidRPr="2B11D3DC">
        <w:rPr>
          <w:sz w:val="20"/>
          <w:szCs w:val="20"/>
          <w:lang w:val="en-US"/>
        </w:rPr>
        <w:t>dan tidak sesuai</w:t>
      </w:r>
      <w:r w:rsidR="00F079F6" w:rsidRPr="2B11D3DC">
        <w:rPr>
          <w:sz w:val="20"/>
          <w:szCs w:val="20"/>
          <w:lang w:val="en-US"/>
        </w:rPr>
        <w:t xml:space="preserve"> dengan </w:t>
      </w:r>
      <w:r w:rsidR="00F079F6" w:rsidRPr="2B11D3DC">
        <w:rPr>
          <w:i/>
          <w:iCs/>
          <w:sz w:val="20"/>
          <w:szCs w:val="20"/>
          <w:lang w:val="en-US"/>
        </w:rPr>
        <w:t>Tajwid</w:t>
      </w:r>
      <w:r w:rsidR="00D47142" w:rsidRPr="2B11D3DC">
        <w:rPr>
          <w:sz w:val="20"/>
          <w:szCs w:val="20"/>
          <w:lang w:val="en-US"/>
        </w:rPr>
        <w:t>. Dari tabel di atas</w:t>
      </w:r>
      <w:r w:rsidRPr="2B11D3DC">
        <w:rPr>
          <w:sz w:val="20"/>
          <w:szCs w:val="20"/>
          <w:lang w:val="en-US"/>
        </w:rPr>
        <w:t xml:space="preserve"> sebagian siswa </w:t>
      </w:r>
      <w:r w:rsidR="00D47142" w:rsidRPr="2B11D3DC">
        <w:rPr>
          <w:sz w:val="20"/>
          <w:szCs w:val="20"/>
          <w:lang w:val="en-US"/>
        </w:rPr>
        <w:t>mampu</w:t>
      </w:r>
      <w:r w:rsidRPr="2B11D3DC">
        <w:rPr>
          <w:sz w:val="20"/>
          <w:szCs w:val="20"/>
          <w:lang w:val="en-US"/>
        </w:rPr>
        <w:t xml:space="preserve"> menerapkan ilmu </w:t>
      </w:r>
      <w:r w:rsidRPr="2B11D3DC">
        <w:rPr>
          <w:i/>
          <w:iCs/>
          <w:sz w:val="20"/>
          <w:szCs w:val="20"/>
          <w:lang w:val="en-US"/>
        </w:rPr>
        <w:t>Tajwid</w:t>
      </w:r>
      <w:r w:rsidRPr="2B11D3DC">
        <w:rPr>
          <w:sz w:val="20"/>
          <w:szCs w:val="20"/>
          <w:lang w:val="en-US"/>
        </w:rPr>
        <w:t xml:space="preserve"> pada bacaannya. Namun, ada beberapa siswa yang bacaanya tidak sesuai dengan ilmu </w:t>
      </w:r>
      <w:r w:rsidRPr="2B11D3DC">
        <w:rPr>
          <w:i/>
          <w:iCs/>
          <w:sz w:val="20"/>
          <w:szCs w:val="20"/>
          <w:lang w:val="en-US"/>
        </w:rPr>
        <w:t>Tajwid</w:t>
      </w:r>
      <w:r w:rsidRPr="2B11D3DC">
        <w:rPr>
          <w:sz w:val="20"/>
          <w:szCs w:val="20"/>
          <w:lang w:val="en-US"/>
        </w:rPr>
        <w:t xml:space="preserve">. Kebanyakan dari mereka masih salah dalam membaca panjang dan pendeknya </w:t>
      </w:r>
      <w:r w:rsidR="00F079F6" w:rsidRPr="2B11D3DC">
        <w:rPr>
          <w:sz w:val="20"/>
          <w:szCs w:val="20"/>
          <w:lang w:val="en-US"/>
        </w:rPr>
        <w:t>bacaan</w:t>
      </w:r>
      <w:r w:rsidRPr="2B11D3DC">
        <w:rPr>
          <w:sz w:val="20"/>
          <w:szCs w:val="20"/>
          <w:lang w:val="en-US"/>
        </w:rPr>
        <w:t xml:space="preserve"> ayat </w:t>
      </w:r>
      <w:r w:rsidR="58E15E29" w:rsidRPr="2B11D3DC">
        <w:rPr>
          <w:sz w:val="20"/>
          <w:szCs w:val="20"/>
          <w:lang w:val="en-US"/>
        </w:rPr>
        <w:t>Al Quran</w:t>
      </w:r>
      <w:r w:rsidRPr="2B11D3DC">
        <w:rPr>
          <w:sz w:val="20"/>
          <w:szCs w:val="20"/>
          <w:lang w:val="en-US"/>
        </w:rPr>
        <w:t xml:space="preserve">, ada juga yang </w:t>
      </w:r>
      <w:r w:rsidR="362A5F14" w:rsidRPr="2B11D3DC">
        <w:rPr>
          <w:sz w:val="20"/>
          <w:szCs w:val="20"/>
          <w:lang w:val="en-US"/>
        </w:rPr>
        <w:t xml:space="preserve">mengabaikan </w:t>
      </w:r>
      <w:r w:rsidRPr="2B11D3DC">
        <w:rPr>
          <w:sz w:val="20"/>
          <w:szCs w:val="20"/>
          <w:lang w:val="en-US"/>
        </w:rPr>
        <w:t xml:space="preserve">anda baca </w:t>
      </w:r>
      <w:r w:rsidR="00471605" w:rsidRPr="2B11D3DC">
        <w:rPr>
          <w:sz w:val="20"/>
          <w:szCs w:val="20"/>
          <w:lang w:val="en-US"/>
        </w:rPr>
        <w:t xml:space="preserve">pada </w:t>
      </w:r>
      <w:r w:rsidR="00F079F6" w:rsidRPr="2B11D3DC">
        <w:rPr>
          <w:sz w:val="20"/>
          <w:szCs w:val="20"/>
          <w:lang w:val="en-US"/>
        </w:rPr>
        <w:t xml:space="preserve">bacaan </w:t>
      </w:r>
      <w:r w:rsidR="00471605" w:rsidRPr="2B11D3DC">
        <w:rPr>
          <w:sz w:val="20"/>
          <w:szCs w:val="20"/>
          <w:lang w:val="en-US"/>
        </w:rPr>
        <w:t xml:space="preserve">ayat </w:t>
      </w:r>
      <w:r w:rsidR="58E15E29" w:rsidRPr="2B11D3DC">
        <w:rPr>
          <w:sz w:val="20"/>
          <w:szCs w:val="20"/>
          <w:lang w:val="en-US"/>
        </w:rPr>
        <w:t>Al Quran</w:t>
      </w:r>
      <w:r w:rsidRPr="2B11D3DC">
        <w:rPr>
          <w:sz w:val="20"/>
          <w:szCs w:val="20"/>
          <w:lang w:val="en-US"/>
        </w:rPr>
        <w:t xml:space="preserve">. Berikutnya, kita bisa melihat </w:t>
      </w:r>
      <w:r w:rsidR="004F044C" w:rsidRPr="2B11D3DC">
        <w:rPr>
          <w:sz w:val="20"/>
          <w:szCs w:val="20"/>
          <w:lang w:val="en-US"/>
        </w:rPr>
        <w:t>hasil tes</w:t>
      </w:r>
      <w:r w:rsidRPr="2B11D3DC">
        <w:rPr>
          <w:sz w:val="20"/>
          <w:szCs w:val="20"/>
          <w:lang w:val="en-US"/>
        </w:rPr>
        <w:t xml:space="preserve"> membaca siswa dari </w:t>
      </w:r>
      <w:r w:rsidR="00D47142" w:rsidRPr="2B11D3DC">
        <w:rPr>
          <w:sz w:val="20"/>
          <w:szCs w:val="20"/>
          <w:lang w:val="en-US"/>
        </w:rPr>
        <w:t>segi</w:t>
      </w:r>
      <w:r w:rsidRPr="2B11D3DC">
        <w:rPr>
          <w:sz w:val="20"/>
          <w:szCs w:val="20"/>
          <w:lang w:val="en-US"/>
        </w:rPr>
        <w:t xml:space="preserve"> </w:t>
      </w:r>
      <w:r w:rsidRPr="2B11D3DC">
        <w:rPr>
          <w:i/>
          <w:iCs/>
          <w:sz w:val="20"/>
          <w:szCs w:val="20"/>
          <w:lang w:val="en-US"/>
        </w:rPr>
        <w:t>Makhroj</w:t>
      </w:r>
      <w:r w:rsidRPr="2B11D3DC">
        <w:rPr>
          <w:sz w:val="20"/>
          <w:szCs w:val="20"/>
          <w:lang w:val="en-US"/>
        </w:rPr>
        <w:t>.</w:t>
      </w:r>
    </w:p>
    <w:p w14:paraId="3461D779" w14:textId="77777777" w:rsidR="009448A0" w:rsidRDefault="009448A0" w:rsidP="2B11D3DC">
      <w:pPr>
        <w:widowControl w:val="0"/>
        <w:autoSpaceDE w:val="0"/>
        <w:autoSpaceDN w:val="0"/>
        <w:adjustRightInd w:val="0"/>
        <w:ind w:firstLine="567"/>
        <w:jc w:val="both"/>
        <w:rPr>
          <w:sz w:val="20"/>
          <w:szCs w:val="20"/>
          <w:lang w:val="en-US"/>
        </w:rPr>
      </w:pPr>
    </w:p>
    <w:p w14:paraId="44B1682A" w14:textId="5653F4E5" w:rsidR="009448A0" w:rsidRDefault="00157E33" w:rsidP="2B11D3DC">
      <w:pPr>
        <w:widowControl w:val="0"/>
        <w:spacing w:after="86"/>
        <w:jc w:val="center"/>
        <w:rPr>
          <w:sz w:val="20"/>
          <w:szCs w:val="20"/>
          <w:lang w:val="en-US"/>
        </w:rPr>
      </w:pPr>
      <w:r w:rsidRPr="2B11D3DC">
        <w:rPr>
          <w:rFonts w:eastAsia="Arial"/>
          <w:b/>
          <w:bCs/>
          <w:sz w:val="20"/>
          <w:szCs w:val="20"/>
        </w:rPr>
        <w:t xml:space="preserve">Tabel </w:t>
      </w:r>
      <w:r w:rsidRPr="2B11D3DC">
        <w:rPr>
          <w:rFonts w:eastAsia="Arial"/>
          <w:b/>
          <w:bCs/>
          <w:sz w:val="20"/>
          <w:szCs w:val="20"/>
          <w:lang w:val="en-US"/>
        </w:rPr>
        <w:t>3</w:t>
      </w:r>
      <w:r w:rsidRPr="2B11D3DC">
        <w:rPr>
          <w:rFonts w:eastAsia="Arial"/>
          <w:sz w:val="20"/>
          <w:szCs w:val="20"/>
        </w:rPr>
        <w:t xml:space="preserve">. </w:t>
      </w:r>
      <w:r w:rsidR="00D47142" w:rsidRPr="2B11D3DC">
        <w:rPr>
          <w:rFonts w:eastAsia="Arial"/>
          <w:sz w:val="20"/>
          <w:szCs w:val="20"/>
          <w:lang w:val="en-US"/>
        </w:rPr>
        <w:t xml:space="preserve">Hasil tes </w:t>
      </w:r>
      <w:r w:rsidRPr="2B11D3DC">
        <w:rPr>
          <w:rFonts w:eastAsia="Arial"/>
          <w:sz w:val="20"/>
          <w:szCs w:val="20"/>
          <w:lang w:val="en-US"/>
        </w:rPr>
        <w:t xml:space="preserve">baca </w:t>
      </w:r>
      <w:r w:rsidR="58E15E29" w:rsidRPr="2B11D3DC">
        <w:rPr>
          <w:rFonts w:eastAsia="Arial"/>
          <w:sz w:val="20"/>
          <w:szCs w:val="20"/>
          <w:lang w:val="en-US"/>
        </w:rPr>
        <w:t>Al Quran</w:t>
      </w:r>
      <w:r w:rsidRPr="2B11D3DC">
        <w:rPr>
          <w:rFonts w:eastAsia="Arial"/>
          <w:sz w:val="20"/>
          <w:szCs w:val="20"/>
          <w:lang w:val="en-US"/>
        </w:rPr>
        <w:t xml:space="preserve"> dari </w:t>
      </w:r>
      <w:r w:rsidR="00D47142" w:rsidRPr="2B11D3DC">
        <w:rPr>
          <w:rFonts w:eastAsia="Arial"/>
          <w:sz w:val="20"/>
          <w:szCs w:val="20"/>
          <w:lang w:val="en-US"/>
        </w:rPr>
        <w:t>segi</w:t>
      </w:r>
      <w:r w:rsidRPr="2B11D3DC">
        <w:rPr>
          <w:rFonts w:eastAsia="Arial"/>
          <w:sz w:val="20"/>
          <w:szCs w:val="20"/>
          <w:lang w:val="en-US"/>
        </w:rPr>
        <w:t xml:space="preserve"> </w:t>
      </w:r>
      <w:r w:rsidRPr="2B11D3DC">
        <w:rPr>
          <w:rFonts w:eastAsia="Arial"/>
          <w:i/>
          <w:iCs/>
          <w:sz w:val="20"/>
          <w:szCs w:val="20"/>
          <w:lang w:val="en-US"/>
        </w:rPr>
        <w:t>Makhroj</w:t>
      </w:r>
    </w:p>
    <w:p w14:paraId="3CF2D8B6" w14:textId="77777777" w:rsidR="009448A0" w:rsidRDefault="009448A0" w:rsidP="2B11D3DC">
      <w:pPr>
        <w:widowControl w:val="0"/>
        <w:autoSpaceDE w:val="0"/>
        <w:autoSpaceDN w:val="0"/>
        <w:adjustRightInd w:val="0"/>
        <w:ind w:firstLine="567"/>
        <w:jc w:val="both"/>
        <w:rPr>
          <w:sz w:val="20"/>
          <w:szCs w:val="20"/>
          <w:lang w:val="en-US"/>
        </w:rPr>
      </w:pPr>
    </w:p>
    <w:tbl>
      <w:tblPr>
        <w:tblStyle w:val="a"/>
        <w:tblW w:w="5667" w:type="dxa"/>
        <w:jc w:val="center"/>
        <w:tblBorders>
          <w:top w:val="nil"/>
          <w:left w:val="nil"/>
          <w:bottom w:val="nil"/>
          <w:right w:val="nil"/>
          <w:insideH w:val="nil"/>
          <w:insideV w:val="nil"/>
        </w:tblBorders>
        <w:tblLayout w:type="fixed"/>
        <w:tblLook w:val="0600" w:firstRow="0" w:lastRow="0" w:firstColumn="0" w:lastColumn="0" w:noHBand="1" w:noVBand="1"/>
      </w:tblPr>
      <w:tblGrid>
        <w:gridCol w:w="2593"/>
        <w:gridCol w:w="1537"/>
        <w:gridCol w:w="1537"/>
      </w:tblGrid>
      <w:tr w:rsidR="009448A0" w14:paraId="5A4CAF0F" w14:textId="77777777" w:rsidTr="2B11D3DC">
        <w:trPr>
          <w:trHeight w:val="485"/>
          <w:jc w:val="center"/>
        </w:trPr>
        <w:tc>
          <w:tcPr>
            <w:tcW w:w="2593" w:type="dxa"/>
            <w:tcBorders>
              <w:top w:val="single" w:sz="8" w:space="0" w:color="000000" w:themeColor="text1"/>
              <w:bottom w:val="single" w:sz="8" w:space="0" w:color="000000" w:themeColor="text1"/>
            </w:tcBorders>
            <w:tcMar>
              <w:top w:w="100" w:type="dxa"/>
              <w:left w:w="100" w:type="dxa"/>
              <w:bottom w:w="100" w:type="dxa"/>
              <w:right w:w="100" w:type="dxa"/>
            </w:tcMar>
          </w:tcPr>
          <w:p w14:paraId="049BC50F" w14:textId="77777777" w:rsidR="009448A0" w:rsidRDefault="00157E33" w:rsidP="2B11D3DC">
            <w:pPr>
              <w:ind w:left="105"/>
              <w:jc w:val="center"/>
              <w:rPr>
                <w:b/>
                <w:bCs/>
                <w:sz w:val="20"/>
                <w:szCs w:val="20"/>
                <w:lang w:val="en-US"/>
              </w:rPr>
            </w:pPr>
            <w:r w:rsidRPr="2B11D3DC">
              <w:rPr>
                <w:b/>
                <w:bCs/>
                <w:sz w:val="20"/>
                <w:szCs w:val="20"/>
                <w:lang w:val="en-US"/>
              </w:rPr>
              <w:t xml:space="preserve">Kemampuan membaca segi </w:t>
            </w:r>
            <w:r w:rsidRPr="2B11D3DC">
              <w:rPr>
                <w:b/>
                <w:bCs/>
                <w:i/>
                <w:iCs/>
                <w:sz w:val="20"/>
                <w:szCs w:val="20"/>
                <w:lang w:val="en-US"/>
              </w:rPr>
              <w:t>Makhroj</w:t>
            </w:r>
          </w:p>
        </w:tc>
        <w:tc>
          <w:tcPr>
            <w:tcW w:w="1537" w:type="dxa"/>
            <w:tcBorders>
              <w:top w:val="single" w:sz="8" w:space="0" w:color="000000" w:themeColor="text1"/>
              <w:bottom w:val="single" w:sz="8" w:space="0" w:color="000000" w:themeColor="text1"/>
            </w:tcBorders>
            <w:tcMar>
              <w:top w:w="100" w:type="dxa"/>
              <w:left w:w="100" w:type="dxa"/>
              <w:bottom w:w="100" w:type="dxa"/>
              <w:right w:w="100" w:type="dxa"/>
            </w:tcMar>
          </w:tcPr>
          <w:p w14:paraId="0950B3CE" w14:textId="77777777" w:rsidR="009448A0" w:rsidRDefault="00157E33" w:rsidP="2B11D3DC">
            <w:pPr>
              <w:ind w:left="105"/>
              <w:jc w:val="center"/>
              <w:rPr>
                <w:b/>
                <w:bCs/>
                <w:sz w:val="20"/>
                <w:szCs w:val="20"/>
                <w:lang w:val="en-US"/>
              </w:rPr>
            </w:pPr>
            <w:r w:rsidRPr="2B11D3DC">
              <w:rPr>
                <w:b/>
                <w:bCs/>
                <w:sz w:val="20"/>
                <w:szCs w:val="20"/>
                <w:lang w:val="en-US"/>
              </w:rPr>
              <w:t>Jumlah siswa</w:t>
            </w:r>
          </w:p>
        </w:tc>
        <w:tc>
          <w:tcPr>
            <w:tcW w:w="1537" w:type="dxa"/>
            <w:tcBorders>
              <w:top w:val="single" w:sz="8" w:space="0" w:color="000000" w:themeColor="text1"/>
              <w:bottom w:val="single" w:sz="8" w:space="0" w:color="000000" w:themeColor="text1"/>
            </w:tcBorders>
            <w:tcMar>
              <w:top w:w="100" w:type="dxa"/>
              <w:left w:w="100" w:type="dxa"/>
              <w:bottom w:w="100" w:type="dxa"/>
              <w:right w:w="100" w:type="dxa"/>
            </w:tcMar>
          </w:tcPr>
          <w:p w14:paraId="0FB78278" w14:textId="77777777" w:rsidR="009448A0" w:rsidRDefault="009448A0" w:rsidP="2B11D3DC">
            <w:pPr>
              <w:ind w:left="105"/>
              <w:jc w:val="center"/>
              <w:rPr>
                <w:b/>
                <w:bCs/>
                <w:sz w:val="20"/>
                <w:szCs w:val="20"/>
              </w:rPr>
            </w:pPr>
          </w:p>
        </w:tc>
      </w:tr>
      <w:tr w:rsidR="009448A0" w14:paraId="2677ED39" w14:textId="77777777" w:rsidTr="2B11D3DC">
        <w:trPr>
          <w:trHeight w:val="485"/>
          <w:jc w:val="center"/>
        </w:trPr>
        <w:tc>
          <w:tcPr>
            <w:tcW w:w="2593" w:type="dxa"/>
            <w:tcMar>
              <w:top w:w="100" w:type="dxa"/>
              <w:left w:w="100" w:type="dxa"/>
              <w:bottom w:w="100" w:type="dxa"/>
              <w:right w:w="100" w:type="dxa"/>
            </w:tcMar>
          </w:tcPr>
          <w:p w14:paraId="689E04C3" w14:textId="77777777" w:rsidR="009448A0" w:rsidRDefault="00157E33" w:rsidP="2B11D3DC">
            <w:pPr>
              <w:ind w:left="105"/>
              <w:jc w:val="center"/>
              <w:rPr>
                <w:sz w:val="20"/>
                <w:szCs w:val="20"/>
                <w:lang w:val="en-US"/>
              </w:rPr>
            </w:pPr>
            <w:r w:rsidRPr="2B11D3DC">
              <w:rPr>
                <w:sz w:val="20"/>
                <w:szCs w:val="20"/>
                <w:lang w:val="en-US"/>
              </w:rPr>
              <w:t>Baik</w:t>
            </w:r>
          </w:p>
        </w:tc>
        <w:tc>
          <w:tcPr>
            <w:tcW w:w="1537" w:type="dxa"/>
            <w:tcMar>
              <w:top w:w="100" w:type="dxa"/>
              <w:left w:w="100" w:type="dxa"/>
              <w:bottom w:w="100" w:type="dxa"/>
              <w:right w:w="100" w:type="dxa"/>
            </w:tcMar>
          </w:tcPr>
          <w:p w14:paraId="2598DEE6" w14:textId="77777777" w:rsidR="009448A0" w:rsidRDefault="00157E33" w:rsidP="2B11D3DC">
            <w:pPr>
              <w:ind w:left="105"/>
              <w:jc w:val="center"/>
              <w:rPr>
                <w:sz w:val="20"/>
                <w:szCs w:val="20"/>
                <w:lang w:val="en-US"/>
              </w:rPr>
            </w:pPr>
            <w:r w:rsidRPr="2B11D3DC">
              <w:rPr>
                <w:sz w:val="20"/>
                <w:szCs w:val="20"/>
                <w:lang w:val="en-US"/>
              </w:rPr>
              <w:t>4</w:t>
            </w:r>
          </w:p>
        </w:tc>
        <w:tc>
          <w:tcPr>
            <w:tcW w:w="1537" w:type="dxa"/>
            <w:tcMar>
              <w:top w:w="100" w:type="dxa"/>
              <w:left w:w="100" w:type="dxa"/>
              <w:bottom w:w="100" w:type="dxa"/>
              <w:right w:w="100" w:type="dxa"/>
            </w:tcMar>
          </w:tcPr>
          <w:p w14:paraId="1FC39945" w14:textId="77777777" w:rsidR="009448A0" w:rsidRDefault="009448A0" w:rsidP="2B11D3DC">
            <w:pPr>
              <w:ind w:left="105"/>
              <w:jc w:val="center"/>
              <w:rPr>
                <w:sz w:val="20"/>
                <w:szCs w:val="20"/>
              </w:rPr>
            </w:pPr>
          </w:p>
        </w:tc>
      </w:tr>
      <w:tr w:rsidR="009448A0" w14:paraId="13F214D7" w14:textId="77777777" w:rsidTr="2B11D3DC">
        <w:trPr>
          <w:trHeight w:val="485"/>
          <w:jc w:val="center"/>
        </w:trPr>
        <w:tc>
          <w:tcPr>
            <w:tcW w:w="2593" w:type="dxa"/>
            <w:tcMar>
              <w:top w:w="100" w:type="dxa"/>
              <w:left w:w="100" w:type="dxa"/>
              <w:bottom w:w="100" w:type="dxa"/>
              <w:right w:w="100" w:type="dxa"/>
            </w:tcMar>
          </w:tcPr>
          <w:p w14:paraId="43412894" w14:textId="77777777" w:rsidR="009448A0" w:rsidRDefault="00157E33" w:rsidP="2B11D3DC">
            <w:pPr>
              <w:ind w:left="105"/>
              <w:jc w:val="center"/>
              <w:rPr>
                <w:sz w:val="20"/>
                <w:szCs w:val="20"/>
                <w:lang w:val="en-US"/>
              </w:rPr>
            </w:pPr>
            <w:r w:rsidRPr="2B11D3DC">
              <w:rPr>
                <w:sz w:val="20"/>
                <w:szCs w:val="20"/>
                <w:lang w:val="en-US"/>
              </w:rPr>
              <w:t>Sedang</w:t>
            </w:r>
          </w:p>
        </w:tc>
        <w:tc>
          <w:tcPr>
            <w:tcW w:w="1537" w:type="dxa"/>
            <w:tcMar>
              <w:top w:w="100" w:type="dxa"/>
              <w:left w:w="100" w:type="dxa"/>
              <w:bottom w:w="100" w:type="dxa"/>
              <w:right w:w="100" w:type="dxa"/>
            </w:tcMar>
          </w:tcPr>
          <w:p w14:paraId="03853697" w14:textId="77777777" w:rsidR="009448A0" w:rsidRDefault="00157E33" w:rsidP="2B11D3DC">
            <w:pPr>
              <w:ind w:left="105"/>
              <w:jc w:val="center"/>
              <w:rPr>
                <w:sz w:val="20"/>
                <w:szCs w:val="20"/>
                <w:lang w:val="en-US"/>
              </w:rPr>
            </w:pPr>
            <w:r w:rsidRPr="2B11D3DC">
              <w:rPr>
                <w:sz w:val="20"/>
                <w:szCs w:val="20"/>
                <w:lang w:val="en-US"/>
              </w:rPr>
              <w:t>8</w:t>
            </w:r>
          </w:p>
        </w:tc>
        <w:tc>
          <w:tcPr>
            <w:tcW w:w="1537" w:type="dxa"/>
            <w:tcMar>
              <w:top w:w="100" w:type="dxa"/>
              <w:left w:w="100" w:type="dxa"/>
              <w:bottom w:w="100" w:type="dxa"/>
              <w:right w:w="100" w:type="dxa"/>
            </w:tcMar>
          </w:tcPr>
          <w:p w14:paraId="0562CB0E" w14:textId="77777777" w:rsidR="009448A0" w:rsidRDefault="009448A0" w:rsidP="2B11D3DC">
            <w:pPr>
              <w:ind w:left="105"/>
              <w:jc w:val="center"/>
              <w:rPr>
                <w:sz w:val="20"/>
                <w:szCs w:val="20"/>
              </w:rPr>
            </w:pPr>
          </w:p>
        </w:tc>
      </w:tr>
      <w:tr w:rsidR="009448A0" w14:paraId="3A51C1FD" w14:textId="77777777" w:rsidTr="2B11D3DC">
        <w:trPr>
          <w:trHeight w:val="485"/>
          <w:jc w:val="center"/>
        </w:trPr>
        <w:tc>
          <w:tcPr>
            <w:tcW w:w="2593" w:type="dxa"/>
            <w:tcBorders>
              <w:bottom w:val="single" w:sz="4" w:space="0" w:color="auto"/>
            </w:tcBorders>
            <w:tcMar>
              <w:top w:w="100" w:type="dxa"/>
              <w:left w:w="100" w:type="dxa"/>
              <w:bottom w:w="100" w:type="dxa"/>
              <w:right w:w="100" w:type="dxa"/>
            </w:tcMar>
          </w:tcPr>
          <w:p w14:paraId="32F01D04" w14:textId="77777777" w:rsidR="009448A0" w:rsidRDefault="00157E33" w:rsidP="2B11D3DC">
            <w:pPr>
              <w:ind w:left="105"/>
              <w:jc w:val="center"/>
              <w:rPr>
                <w:sz w:val="20"/>
                <w:szCs w:val="20"/>
                <w:lang w:val="en-US"/>
              </w:rPr>
            </w:pPr>
            <w:r w:rsidRPr="2B11D3DC">
              <w:rPr>
                <w:sz w:val="20"/>
                <w:szCs w:val="20"/>
                <w:lang w:val="en-US"/>
              </w:rPr>
              <w:t>Kurang</w:t>
            </w:r>
          </w:p>
        </w:tc>
        <w:tc>
          <w:tcPr>
            <w:tcW w:w="1537" w:type="dxa"/>
            <w:tcBorders>
              <w:bottom w:val="single" w:sz="4" w:space="0" w:color="auto"/>
            </w:tcBorders>
            <w:tcMar>
              <w:top w:w="100" w:type="dxa"/>
              <w:left w:w="100" w:type="dxa"/>
              <w:bottom w:w="100" w:type="dxa"/>
              <w:right w:w="100" w:type="dxa"/>
            </w:tcMar>
          </w:tcPr>
          <w:p w14:paraId="0B778152" w14:textId="77777777" w:rsidR="009448A0" w:rsidRDefault="00157E33" w:rsidP="2B11D3DC">
            <w:pPr>
              <w:ind w:left="105"/>
              <w:jc w:val="center"/>
              <w:rPr>
                <w:sz w:val="20"/>
                <w:szCs w:val="20"/>
                <w:lang w:val="en-US"/>
              </w:rPr>
            </w:pPr>
            <w:r w:rsidRPr="2B11D3DC">
              <w:rPr>
                <w:sz w:val="20"/>
                <w:szCs w:val="20"/>
                <w:lang w:val="en-US"/>
              </w:rPr>
              <w:t>3</w:t>
            </w:r>
          </w:p>
        </w:tc>
        <w:tc>
          <w:tcPr>
            <w:tcW w:w="1537" w:type="dxa"/>
            <w:tcBorders>
              <w:bottom w:val="single" w:sz="4" w:space="0" w:color="auto"/>
            </w:tcBorders>
            <w:tcMar>
              <w:top w:w="100" w:type="dxa"/>
              <w:left w:w="100" w:type="dxa"/>
              <w:bottom w:w="100" w:type="dxa"/>
              <w:right w:w="100" w:type="dxa"/>
            </w:tcMar>
          </w:tcPr>
          <w:p w14:paraId="34CE0A41" w14:textId="77777777" w:rsidR="009448A0" w:rsidRDefault="009448A0" w:rsidP="2B11D3DC">
            <w:pPr>
              <w:ind w:left="105"/>
              <w:jc w:val="center"/>
              <w:rPr>
                <w:sz w:val="20"/>
                <w:szCs w:val="20"/>
              </w:rPr>
            </w:pPr>
          </w:p>
        </w:tc>
      </w:tr>
    </w:tbl>
    <w:p w14:paraId="62EBF3C5" w14:textId="77777777" w:rsidR="009448A0" w:rsidRDefault="009448A0" w:rsidP="2B11D3DC">
      <w:pPr>
        <w:widowControl w:val="0"/>
        <w:autoSpaceDE w:val="0"/>
        <w:autoSpaceDN w:val="0"/>
        <w:adjustRightInd w:val="0"/>
        <w:ind w:firstLine="567"/>
        <w:jc w:val="both"/>
        <w:rPr>
          <w:sz w:val="20"/>
          <w:szCs w:val="20"/>
          <w:lang w:val="en-US"/>
        </w:rPr>
      </w:pPr>
    </w:p>
    <w:p w14:paraId="5CDAD414" w14:textId="14213220" w:rsidR="009448A0" w:rsidRDefault="00157E33" w:rsidP="2B11D3DC">
      <w:pPr>
        <w:widowControl w:val="0"/>
        <w:autoSpaceDE w:val="0"/>
        <w:autoSpaceDN w:val="0"/>
        <w:adjustRightInd w:val="0"/>
        <w:ind w:firstLine="567"/>
        <w:jc w:val="both"/>
        <w:rPr>
          <w:sz w:val="20"/>
          <w:szCs w:val="20"/>
          <w:lang w:val="en-US"/>
        </w:rPr>
      </w:pPr>
      <w:r w:rsidRPr="2B11D3DC">
        <w:rPr>
          <w:sz w:val="20"/>
          <w:szCs w:val="20"/>
          <w:lang w:val="en-US"/>
        </w:rPr>
        <w:t>Data pada tabel 3 di atas</w:t>
      </w:r>
      <w:r w:rsidR="007E1958" w:rsidRPr="2B11D3DC">
        <w:rPr>
          <w:sz w:val="20"/>
          <w:szCs w:val="20"/>
          <w:lang w:val="en-US"/>
        </w:rPr>
        <w:t xml:space="preserve"> </w:t>
      </w:r>
      <w:r w:rsidR="676EF98F" w:rsidRPr="2B11D3DC">
        <w:rPr>
          <w:sz w:val="20"/>
          <w:szCs w:val="20"/>
          <w:lang w:val="en-US"/>
        </w:rPr>
        <w:t xml:space="preserve">bisa dilihat </w:t>
      </w:r>
      <w:r w:rsidR="007E1958" w:rsidRPr="2B11D3DC">
        <w:rPr>
          <w:sz w:val="20"/>
          <w:szCs w:val="20"/>
          <w:lang w:val="en-US"/>
        </w:rPr>
        <w:t xml:space="preserve">bahwa sebagian siswa membaca </w:t>
      </w:r>
      <w:r w:rsidR="58E15E29" w:rsidRPr="2B11D3DC">
        <w:rPr>
          <w:color w:val="000000" w:themeColor="text1"/>
          <w:sz w:val="20"/>
          <w:szCs w:val="20"/>
          <w:lang w:val="en-US"/>
        </w:rPr>
        <w:t>Al Quran</w:t>
      </w:r>
      <w:r w:rsidR="007E1958" w:rsidRPr="2B11D3DC">
        <w:rPr>
          <w:color w:val="000000" w:themeColor="text1"/>
          <w:sz w:val="20"/>
          <w:szCs w:val="20"/>
          <w:lang w:val="en-US"/>
        </w:rPr>
        <w:t>nya</w:t>
      </w:r>
      <w:r w:rsidRPr="2B11D3DC">
        <w:rPr>
          <w:sz w:val="20"/>
          <w:szCs w:val="20"/>
          <w:lang w:val="en-US"/>
        </w:rPr>
        <w:t xml:space="preserve"> belum sesuai dengan </w:t>
      </w:r>
      <w:r w:rsidRPr="2B11D3DC">
        <w:rPr>
          <w:i/>
          <w:iCs/>
          <w:sz w:val="20"/>
          <w:szCs w:val="20"/>
          <w:lang w:val="en-US"/>
        </w:rPr>
        <w:t>Makhroj</w:t>
      </w:r>
      <w:r w:rsidRPr="2B11D3DC">
        <w:rPr>
          <w:sz w:val="20"/>
          <w:szCs w:val="20"/>
          <w:lang w:val="en-US"/>
        </w:rPr>
        <w:t xml:space="preserve">-nya. Bahkan ada siswa yang pelafalannya masih </w:t>
      </w:r>
      <w:r w:rsidR="643A12EE" w:rsidRPr="2B11D3DC">
        <w:rPr>
          <w:sz w:val="20"/>
          <w:szCs w:val="20"/>
          <w:lang w:val="en-US"/>
        </w:rPr>
        <w:t>salah</w:t>
      </w:r>
      <w:r w:rsidRPr="2B11D3DC">
        <w:rPr>
          <w:sz w:val="20"/>
          <w:szCs w:val="20"/>
          <w:lang w:val="en-US"/>
        </w:rPr>
        <w:t xml:space="preserve">. Perlu adanya tambahan pembelajaran dan peningkatan dari </w:t>
      </w:r>
      <w:r w:rsidR="00D47142" w:rsidRPr="2B11D3DC">
        <w:rPr>
          <w:sz w:val="20"/>
          <w:szCs w:val="20"/>
          <w:lang w:val="en-US"/>
        </w:rPr>
        <w:t>segi</w:t>
      </w:r>
      <w:r w:rsidRPr="2B11D3DC">
        <w:rPr>
          <w:sz w:val="20"/>
          <w:szCs w:val="20"/>
          <w:lang w:val="en-US"/>
        </w:rPr>
        <w:t xml:space="preserve"> </w:t>
      </w:r>
      <w:r w:rsidRPr="2B11D3DC">
        <w:rPr>
          <w:i/>
          <w:iCs/>
          <w:sz w:val="20"/>
          <w:szCs w:val="20"/>
          <w:lang w:val="en-US"/>
        </w:rPr>
        <w:t>Makhroj</w:t>
      </w:r>
      <w:r w:rsidRPr="2B11D3DC">
        <w:rPr>
          <w:sz w:val="20"/>
          <w:szCs w:val="20"/>
          <w:lang w:val="en-US"/>
        </w:rPr>
        <w:t>-nya. Berdasarkan</w:t>
      </w:r>
      <w:r w:rsidR="007E1958" w:rsidRPr="2B11D3DC">
        <w:rPr>
          <w:sz w:val="20"/>
          <w:szCs w:val="20"/>
          <w:lang w:val="en-US"/>
        </w:rPr>
        <w:t xml:space="preserve"> hasil</w:t>
      </w:r>
      <w:r w:rsidRPr="2B11D3DC">
        <w:rPr>
          <w:sz w:val="20"/>
          <w:szCs w:val="20"/>
          <w:lang w:val="en-US"/>
        </w:rPr>
        <w:t xml:space="preserve"> observasi </w:t>
      </w:r>
      <w:r w:rsidR="007E1958" w:rsidRPr="2B11D3DC">
        <w:rPr>
          <w:sz w:val="20"/>
          <w:szCs w:val="20"/>
          <w:lang w:val="en-US"/>
        </w:rPr>
        <w:t xml:space="preserve">membaca </w:t>
      </w:r>
      <w:r w:rsidR="58E15E29" w:rsidRPr="2B11D3DC">
        <w:rPr>
          <w:sz w:val="20"/>
          <w:szCs w:val="20"/>
          <w:lang w:val="en-US"/>
        </w:rPr>
        <w:t>Al Quran</w:t>
      </w:r>
      <w:r w:rsidRPr="2B11D3DC">
        <w:rPr>
          <w:sz w:val="20"/>
          <w:szCs w:val="20"/>
          <w:lang w:val="en-US"/>
        </w:rPr>
        <w:t xml:space="preserve"> di</w:t>
      </w:r>
      <w:r w:rsidR="007E1958" w:rsidRPr="2B11D3DC">
        <w:rPr>
          <w:sz w:val="20"/>
          <w:szCs w:val="20"/>
          <w:lang w:val="en-US"/>
        </w:rPr>
        <w:t xml:space="preserve"> </w:t>
      </w:r>
      <w:r w:rsidRPr="2B11D3DC">
        <w:rPr>
          <w:sz w:val="20"/>
          <w:szCs w:val="20"/>
          <w:lang w:val="en-US"/>
        </w:rPr>
        <w:t xml:space="preserve">atas dapat dilihat </w:t>
      </w:r>
      <w:r w:rsidR="34ED5A0B" w:rsidRPr="2B11D3DC">
        <w:rPr>
          <w:sz w:val="20"/>
          <w:szCs w:val="20"/>
          <w:lang w:val="en-US"/>
        </w:rPr>
        <w:t>t</w:t>
      </w:r>
      <w:r w:rsidR="00C3113A" w:rsidRPr="2B11D3DC">
        <w:rPr>
          <w:sz w:val="20"/>
          <w:szCs w:val="20"/>
          <w:lang w:val="en-US"/>
        </w:rPr>
        <w:t>ingkat kemahiran</w:t>
      </w:r>
      <w:r w:rsidRPr="2B11D3DC">
        <w:rPr>
          <w:sz w:val="20"/>
          <w:szCs w:val="20"/>
          <w:lang w:val="en-US"/>
        </w:rPr>
        <w:t xml:space="preserve"> membaca </w:t>
      </w:r>
      <w:r w:rsidR="58E15E29" w:rsidRPr="2B11D3DC">
        <w:rPr>
          <w:sz w:val="20"/>
          <w:szCs w:val="20"/>
          <w:lang w:val="en-US"/>
        </w:rPr>
        <w:t>Al Quran</w:t>
      </w:r>
      <w:r w:rsidRPr="2B11D3DC">
        <w:rPr>
          <w:sz w:val="20"/>
          <w:szCs w:val="20"/>
          <w:lang w:val="en-US"/>
        </w:rPr>
        <w:t xml:space="preserve"> para siswa sudah cukup baik, namun perlu adanya pembinaan / peningkatan belajar </w:t>
      </w:r>
      <w:r w:rsidR="58E15E29" w:rsidRPr="2B11D3DC">
        <w:rPr>
          <w:sz w:val="20"/>
          <w:szCs w:val="20"/>
          <w:lang w:val="en-US"/>
        </w:rPr>
        <w:t>Al Quran</w:t>
      </w:r>
      <w:r w:rsidRPr="2B11D3DC">
        <w:rPr>
          <w:sz w:val="20"/>
          <w:szCs w:val="20"/>
          <w:lang w:val="en-US"/>
        </w:rPr>
        <w:t xml:space="preserve"> </w:t>
      </w:r>
      <w:r w:rsidR="00471605" w:rsidRPr="2B11D3DC">
        <w:rPr>
          <w:sz w:val="20"/>
          <w:szCs w:val="20"/>
          <w:lang w:val="en-US"/>
        </w:rPr>
        <w:t>terutama dari</w:t>
      </w:r>
      <w:r w:rsidRPr="2B11D3DC">
        <w:rPr>
          <w:sz w:val="20"/>
          <w:szCs w:val="20"/>
          <w:lang w:val="en-US"/>
        </w:rPr>
        <w:t xml:space="preserve"> </w:t>
      </w:r>
      <w:r w:rsidR="00D47142" w:rsidRPr="2B11D3DC">
        <w:rPr>
          <w:sz w:val="20"/>
          <w:szCs w:val="20"/>
          <w:lang w:val="en-US"/>
        </w:rPr>
        <w:t>segi</w:t>
      </w:r>
      <w:r w:rsidRPr="2B11D3DC">
        <w:rPr>
          <w:sz w:val="20"/>
          <w:szCs w:val="20"/>
          <w:lang w:val="en-US"/>
        </w:rPr>
        <w:t xml:space="preserve"> </w:t>
      </w:r>
      <w:r w:rsidRPr="2B11D3DC">
        <w:rPr>
          <w:i/>
          <w:iCs/>
          <w:sz w:val="20"/>
          <w:szCs w:val="20"/>
          <w:lang w:val="en-US"/>
        </w:rPr>
        <w:t>Tajwid</w:t>
      </w:r>
      <w:r w:rsidRPr="2B11D3DC">
        <w:rPr>
          <w:sz w:val="20"/>
          <w:szCs w:val="20"/>
          <w:lang w:val="en-US"/>
        </w:rPr>
        <w:t xml:space="preserve"> dan </w:t>
      </w:r>
      <w:r w:rsidRPr="2B11D3DC">
        <w:rPr>
          <w:i/>
          <w:iCs/>
          <w:sz w:val="20"/>
          <w:szCs w:val="20"/>
          <w:lang w:val="en-US"/>
        </w:rPr>
        <w:t>Makhroj</w:t>
      </w:r>
      <w:r w:rsidRPr="2B11D3DC">
        <w:rPr>
          <w:sz w:val="20"/>
          <w:szCs w:val="20"/>
          <w:lang w:val="en-US"/>
        </w:rPr>
        <w:t>-nya.</w:t>
      </w:r>
      <w:r w:rsidR="0F5C0B27" w:rsidRPr="2B11D3DC">
        <w:rPr>
          <w:sz w:val="20"/>
          <w:szCs w:val="20"/>
          <w:lang w:val="en-US"/>
        </w:rPr>
        <w:t xml:space="preserve"> Selain dari observasi,</w:t>
      </w:r>
      <w:r w:rsidR="7CEFAB76" w:rsidRPr="2B11D3DC">
        <w:rPr>
          <w:sz w:val="20"/>
          <w:szCs w:val="20"/>
          <w:lang w:val="en-US"/>
        </w:rPr>
        <w:t xml:space="preserve"> peneliti juga melakukan wawancara kepada siswa dan guru pengajar Al Quran</w:t>
      </w:r>
      <w:r w:rsidR="59CBF990" w:rsidRPr="2B11D3DC">
        <w:rPr>
          <w:sz w:val="20"/>
          <w:szCs w:val="20"/>
          <w:lang w:val="en-US"/>
        </w:rPr>
        <w:t xml:space="preserve"> yang bisa disimpulkan terdapat beberapa </w:t>
      </w:r>
      <w:r w:rsidR="3A7942C2" w:rsidRPr="2B11D3DC">
        <w:rPr>
          <w:sz w:val="20"/>
          <w:szCs w:val="20"/>
          <w:lang w:val="en-US"/>
        </w:rPr>
        <w:t xml:space="preserve">faktor yang bisa menjadi penghambat </w:t>
      </w:r>
      <w:r w:rsidR="59CBF990" w:rsidRPr="2B11D3DC">
        <w:rPr>
          <w:sz w:val="20"/>
          <w:szCs w:val="20"/>
          <w:lang w:val="en-US"/>
        </w:rPr>
        <w:t>pada pembelajaran siswa</w:t>
      </w:r>
      <w:r w:rsidR="5A5C4D94" w:rsidRPr="2B11D3DC">
        <w:rPr>
          <w:sz w:val="20"/>
          <w:szCs w:val="20"/>
          <w:lang w:val="en-US"/>
        </w:rPr>
        <w:t xml:space="preserve">, </w:t>
      </w:r>
      <w:proofErr w:type="gramStart"/>
      <w:r w:rsidR="5A5C4D94" w:rsidRPr="2B11D3DC">
        <w:rPr>
          <w:sz w:val="20"/>
          <w:szCs w:val="20"/>
          <w:lang w:val="en-US"/>
        </w:rPr>
        <w:t>diantaranya :</w:t>
      </w:r>
      <w:proofErr w:type="gramEnd"/>
    </w:p>
    <w:p w14:paraId="510B110C" w14:textId="39A44BEC" w:rsidR="009448A0" w:rsidRDefault="009448A0" w:rsidP="2B11D3DC">
      <w:pPr>
        <w:widowControl w:val="0"/>
        <w:autoSpaceDE w:val="0"/>
        <w:autoSpaceDN w:val="0"/>
        <w:adjustRightInd w:val="0"/>
        <w:ind w:firstLine="567"/>
        <w:jc w:val="both"/>
        <w:rPr>
          <w:sz w:val="20"/>
          <w:szCs w:val="20"/>
          <w:lang w:val="en-US"/>
        </w:rPr>
      </w:pPr>
    </w:p>
    <w:p w14:paraId="24DFADCB" w14:textId="7EE9C95C" w:rsidR="009448A0" w:rsidRDefault="5A5C4D94" w:rsidP="2B11D3DC">
      <w:pPr>
        <w:jc w:val="both"/>
      </w:pPr>
      <w:r w:rsidRPr="2B11D3DC">
        <w:rPr>
          <w:b/>
          <w:bCs/>
          <w:sz w:val="20"/>
          <w:szCs w:val="20"/>
        </w:rPr>
        <w:t>Faktor</w:t>
      </w:r>
      <w:r w:rsidR="59D5048E" w:rsidRPr="2B11D3DC">
        <w:rPr>
          <w:b/>
          <w:bCs/>
          <w:sz w:val="20"/>
          <w:szCs w:val="20"/>
        </w:rPr>
        <w:t xml:space="preserve"> dari Motivasi Siswa</w:t>
      </w:r>
    </w:p>
    <w:p w14:paraId="348AEDD2" w14:textId="79927A27" w:rsidR="009448A0" w:rsidRDefault="59D5048E" w:rsidP="2B11D3DC">
      <w:pPr>
        <w:widowControl w:val="0"/>
        <w:ind w:firstLine="567"/>
        <w:jc w:val="both"/>
        <w:rPr>
          <w:sz w:val="20"/>
          <w:szCs w:val="20"/>
        </w:rPr>
      </w:pPr>
      <w:r w:rsidRPr="2B11D3DC">
        <w:rPr>
          <w:sz w:val="20"/>
          <w:szCs w:val="20"/>
        </w:rPr>
        <w:t xml:space="preserve">Berdasarkan observasi peneliti ketika di kelas, para siswa memiliki motivasi </w:t>
      </w:r>
      <w:r w:rsidR="111C45D7" w:rsidRPr="2B11D3DC">
        <w:rPr>
          <w:sz w:val="20"/>
          <w:szCs w:val="20"/>
        </w:rPr>
        <w:t xml:space="preserve">yang </w:t>
      </w:r>
      <w:r w:rsidRPr="2B11D3DC">
        <w:rPr>
          <w:sz w:val="20"/>
          <w:szCs w:val="20"/>
        </w:rPr>
        <w:t>berbeda – beda</w:t>
      </w:r>
      <w:r w:rsidR="3F196475" w:rsidRPr="2B11D3DC">
        <w:rPr>
          <w:sz w:val="20"/>
          <w:szCs w:val="20"/>
        </w:rPr>
        <w:t xml:space="preserve">. </w:t>
      </w:r>
      <w:r w:rsidR="5E882E88" w:rsidRPr="2B11D3DC">
        <w:rPr>
          <w:sz w:val="20"/>
          <w:szCs w:val="20"/>
        </w:rPr>
        <w:t>Berikut ini penjelasannya :</w:t>
      </w:r>
    </w:p>
    <w:p w14:paraId="1B9241A7" w14:textId="4A54219C" w:rsidR="009448A0" w:rsidRDefault="3F196475" w:rsidP="2B11D3DC">
      <w:pPr>
        <w:pStyle w:val="ListParagraph"/>
        <w:widowControl w:val="0"/>
        <w:numPr>
          <w:ilvl w:val="0"/>
          <w:numId w:val="1"/>
        </w:numPr>
        <w:autoSpaceDE w:val="0"/>
        <w:autoSpaceDN w:val="0"/>
        <w:adjustRightInd w:val="0"/>
        <w:jc w:val="both"/>
        <w:rPr>
          <w:sz w:val="20"/>
          <w:szCs w:val="20"/>
        </w:rPr>
      </w:pPr>
      <w:r w:rsidRPr="2B11D3DC">
        <w:rPr>
          <w:sz w:val="20"/>
          <w:szCs w:val="20"/>
        </w:rPr>
        <w:t>Motivasi</w:t>
      </w:r>
      <w:r w:rsidR="14982ADD" w:rsidRPr="2B11D3DC">
        <w:rPr>
          <w:sz w:val="20"/>
          <w:szCs w:val="20"/>
        </w:rPr>
        <w:t xml:space="preserve"> pada mata pelajaran</w:t>
      </w:r>
    </w:p>
    <w:p w14:paraId="6DE03E02" w14:textId="563525D2" w:rsidR="009448A0" w:rsidRPr="00095F51" w:rsidRDefault="14982ADD" w:rsidP="2B11D3DC">
      <w:pPr>
        <w:widowControl w:val="0"/>
        <w:ind w:firstLine="567"/>
        <w:jc w:val="both"/>
        <w:rPr>
          <w:sz w:val="20"/>
          <w:szCs w:val="20"/>
          <w:lang w:val="en-US"/>
        </w:rPr>
      </w:pPr>
      <w:r w:rsidRPr="2B11D3DC">
        <w:rPr>
          <w:sz w:val="20"/>
          <w:szCs w:val="20"/>
        </w:rPr>
        <w:t>Saat ini mata pelajaran umum lebih populer dibandingkan dengan mata pelajaran agama Islam.</w:t>
      </w:r>
      <w:r w:rsidR="2D31C82C" w:rsidRPr="2B11D3DC">
        <w:rPr>
          <w:sz w:val="20"/>
          <w:szCs w:val="20"/>
        </w:rPr>
        <w:t xml:space="preserve"> Dikarenakan mata pelajaran umum lebih banyak digunakan sebagai tes untuk masuk ke jenjang pendidkan yang lebih tinggi. Seperti, mata pelajaran : Matematika, Bahasa Inggris, Sejarah </w:t>
      </w:r>
      <w:r w:rsidR="7CBF3ED8" w:rsidRPr="2B11D3DC">
        <w:rPr>
          <w:sz w:val="20"/>
          <w:szCs w:val="20"/>
        </w:rPr>
        <w:t xml:space="preserve">dll. Para siswa merasa belajar pelajaran agama nantinya tidak akan dipakai ketika lanjut di pendidikan berikutnya. </w:t>
      </w:r>
      <w:r w:rsidR="521A339D" w:rsidRPr="2B11D3DC">
        <w:rPr>
          <w:sz w:val="20"/>
          <w:szCs w:val="20"/>
        </w:rPr>
        <w:t xml:space="preserve">Ada sebagian siswa dalam belajar mata pelajaran agama merasa </w:t>
      </w:r>
      <w:r w:rsidR="047E45B2" w:rsidRPr="2B11D3DC">
        <w:rPr>
          <w:sz w:val="20"/>
          <w:szCs w:val="20"/>
        </w:rPr>
        <w:t xml:space="preserve">kalau pelajaran agama yang penting bisa membaca Al Quran sudah cukup. Namun, kenyataanya masih banyak beberapa siswa yang </w:t>
      </w:r>
      <w:r w:rsidR="3097D485" w:rsidRPr="2B11D3DC">
        <w:rPr>
          <w:sz w:val="20"/>
          <w:szCs w:val="20"/>
        </w:rPr>
        <w:t>tidak bisa membaca Al Qur’an</w:t>
      </w:r>
      <w:r w:rsidR="00095F51">
        <w:rPr>
          <w:sz w:val="20"/>
          <w:szCs w:val="20"/>
          <w:lang w:val="en-US"/>
        </w:rPr>
        <w:t>. Siswa yang memiliki motivasi tinggi dalam belajar akan mendorong siswa untuk meningkatkan kemampuan mereka</w:t>
      </w:r>
      <w:r w:rsidR="00A07794">
        <w:rPr>
          <w:sz w:val="20"/>
          <w:szCs w:val="20"/>
          <w:lang w:val="en-US"/>
        </w:rPr>
        <w:fldChar w:fldCharType="begin" w:fldLock="1"/>
      </w:r>
      <w:r w:rsidR="00A43969">
        <w:rPr>
          <w:sz w:val="20"/>
          <w:szCs w:val="20"/>
          <w:lang w:val="en-US"/>
        </w:rPr>
        <w:instrText>ADDIN CSL_CITATION {"citationItems":[{"id":"ITEM-1","itemData":{"ISBN":"9786239864828","author":[{"dropping-particle":"","family":"Meningkatkan","given":"Dalam","non-dropping-particle":"","parse-names":false,"suffix":""},{"dropping-particle":"","family":"Belajar","given":"Hasil","non-dropping-particle":"","parse-names":false,"suffix":""}],"id":"ITEM-1","issue":"November","issued":{"date-parts":[["2021"]]},"page":"289-302","title":"Pentingnya motivasi belajar dalam meningkatkan hasil belajar","type":"article-journal"},"uris":["http://www.mendeley.com/documents/?uuid=73fa00f6-fb4d-4040-92ef-95077c886070"]}],"mendeley":{"formattedCitation":"[14]","plainTextFormattedCitation":"[14]","previouslyFormattedCitation":"[14]"},"properties":{"noteIndex":0},"schema":"https://github.com/citation-style-language/schema/raw/master/csl-citation.json"}</w:instrText>
      </w:r>
      <w:r w:rsidR="00A07794">
        <w:rPr>
          <w:sz w:val="20"/>
          <w:szCs w:val="20"/>
          <w:lang w:val="en-US"/>
        </w:rPr>
        <w:fldChar w:fldCharType="separate"/>
      </w:r>
      <w:r w:rsidR="00C173B7" w:rsidRPr="00C173B7">
        <w:rPr>
          <w:noProof/>
          <w:sz w:val="20"/>
          <w:szCs w:val="20"/>
          <w:lang w:val="en-US"/>
        </w:rPr>
        <w:t>[14]</w:t>
      </w:r>
      <w:r w:rsidR="00A07794">
        <w:rPr>
          <w:sz w:val="20"/>
          <w:szCs w:val="20"/>
          <w:lang w:val="en-US"/>
        </w:rPr>
        <w:fldChar w:fldCharType="end"/>
      </w:r>
      <w:r w:rsidR="00095F51">
        <w:rPr>
          <w:sz w:val="20"/>
          <w:szCs w:val="20"/>
          <w:lang w:val="en-US"/>
        </w:rPr>
        <w:t>.</w:t>
      </w:r>
    </w:p>
    <w:p w14:paraId="421CB4F6" w14:textId="1E6FAEB1" w:rsidR="009448A0" w:rsidRDefault="14982ADD" w:rsidP="2B11D3DC">
      <w:pPr>
        <w:pStyle w:val="ListParagraph"/>
        <w:widowControl w:val="0"/>
        <w:numPr>
          <w:ilvl w:val="0"/>
          <w:numId w:val="1"/>
        </w:numPr>
        <w:autoSpaceDE w:val="0"/>
        <w:autoSpaceDN w:val="0"/>
        <w:adjustRightInd w:val="0"/>
        <w:jc w:val="both"/>
        <w:rPr>
          <w:sz w:val="20"/>
          <w:szCs w:val="20"/>
        </w:rPr>
      </w:pPr>
      <w:r w:rsidRPr="2B11D3DC">
        <w:rPr>
          <w:sz w:val="20"/>
          <w:szCs w:val="20"/>
        </w:rPr>
        <w:t>Motivasi dalam diri siswa</w:t>
      </w:r>
    </w:p>
    <w:p w14:paraId="6458E655" w14:textId="1DD5B47C" w:rsidR="009448A0" w:rsidRDefault="728DFBC1" w:rsidP="2B11D3DC">
      <w:pPr>
        <w:widowControl w:val="0"/>
        <w:ind w:firstLine="567"/>
        <w:jc w:val="both"/>
        <w:rPr>
          <w:sz w:val="20"/>
          <w:szCs w:val="20"/>
        </w:rPr>
      </w:pPr>
      <w:r w:rsidRPr="2B11D3DC">
        <w:rPr>
          <w:sz w:val="20"/>
          <w:szCs w:val="20"/>
        </w:rPr>
        <w:lastRenderedPageBreak/>
        <w:t>M</w:t>
      </w:r>
      <w:r w:rsidR="246F7E49" w:rsidRPr="2B11D3DC">
        <w:rPr>
          <w:sz w:val="20"/>
          <w:szCs w:val="20"/>
        </w:rPr>
        <w:t xml:space="preserve">ungkin faktor motivasi atau niat belajar siswa bisa mempengaruhi pada pembelajaran siswa. </w:t>
      </w:r>
      <w:r w:rsidR="0072511B">
        <w:rPr>
          <w:sz w:val="20"/>
          <w:szCs w:val="20"/>
          <w:lang w:val="en-US"/>
        </w:rPr>
        <w:t>Motivasi merupakan energi utama yang menggerakkan siswa untuk belajar</w:t>
      </w:r>
      <w:r w:rsidR="00A43969">
        <w:rPr>
          <w:sz w:val="20"/>
          <w:szCs w:val="20"/>
          <w:lang w:val="en-US"/>
        </w:rPr>
        <w:fldChar w:fldCharType="begin" w:fldLock="1"/>
      </w:r>
      <w:r w:rsidR="00A43969">
        <w:rPr>
          <w:sz w:val="20"/>
          <w:szCs w:val="20"/>
          <w:lang w:val="en-US"/>
        </w:rPr>
        <w:instrText>ADDIN CSL_CITATION {"citationItems":[{"id":"ITEM-1","itemData":{"DOI":"https://doi.org/10.56480/eductum.v1i2.767","ISSN":"2961-9130","abstract":"Kegiatan","author":[{"dropping-particle":"","family":"Elvira","given":"Neni Z","non-dropping-particle":"","parse-names":false,"suffix":""},{"dropping-particle":"","family":"Neviyarni","given":"","non-dropping-particle":"","parse-names":false,"suffix":""},{"dropping-particle":"","family":"Nirwana","given":"Herman","non-dropping-particle":"","parse-names":false,"suffix":""}],"container-title":"Jurnal Literasi Pendidikan","id":"ITEM-1","issue":"2","issued":{"date-parts":[["2022"]]},"page":"350-359","title":"Studi Literatur: Motivasi Belajar Siswa dalam Pembelajaran","type":"article-journal","volume":"1"},"uris":["http://www.mendeley.com/documents/?uuid=080ea457-2894-4523-bb87-69fde14231fa"]}],"mendeley":{"formattedCitation":"[15]","plainTextFormattedCitation":"[15]","previouslyFormattedCitation":"[15]"},"properties":{"noteIndex":0},"schema":"https://github.com/citation-style-language/schema/raw/master/csl-citation.json"}</w:instrText>
      </w:r>
      <w:r w:rsidR="00A43969">
        <w:rPr>
          <w:sz w:val="20"/>
          <w:szCs w:val="20"/>
          <w:lang w:val="en-US"/>
        </w:rPr>
        <w:fldChar w:fldCharType="separate"/>
      </w:r>
      <w:r w:rsidR="00A43969" w:rsidRPr="00A43969">
        <w:rPr>
          <w:noProof/>
          <w:sz w:val="20"/>
          <w:szCs w:val="20"/>
          <w:lang w:val="en-US"/>
        </w:rPr>
        <w:t>[15]</w:t>
      </w:r>
      <w:r w:rsidR="00A43969">
        <w:rPr>
          <w:sz w:val="20"/>
          <w:szCs w:val="20"/>
          <w:lang w:val="en-US"/>
        </w:rPr>
        <w:fldChar w:fldCharType="end"/>
      </w:r>
      <w:r w:rsidR="0072511B">
        <w:rPr>
          <w:sz w:val="20"/>
          <w:szCs w:val="20"/>
          <w:lang w:val="en-US"/>
        </w:rPr>
        <w:t xml:space="preserve">. </w:t>
      </w:r>
      <w:r w:rsidR="1A929E30" w:rsidRPr="2B11D3DC">
        <w:rPr>
          <w:sz w:val="20"/>
          <w:szCs w:val="20"/>
        </w:rPr>
        <w:t>Si</w:t>
      </w:r>
      <w:r w:rsidR="246F7E49" w:rsidRPr="2B11D3DC">
        <w:rPr>
          <w:sz w:val="20"/>
          <w:szCs w:val="20"/>
        </w:rPr>
        <w:t xml:space="preserve">swa </w:t>
      </w:r>
      <w:r w:rsidR="72AAF6BD" w:rsidRPr="2B11D3DC">
        <w:rPr>
          <w:sz w:val="20"/>
          <w:szCs w:val="20"/>
        </w:rPr>
        <w:t xml:space="preserve">yang </w:t>
      </w:r>
      <w:r w:rsidR="246F7E49" w:rsidRPr="2B11D3DC">
        <w:rPr>
          <w:sz w:val="20"/>
          <w:szCs w:val="20"/>
        </w:rPr>
        <w:t>berangkat dari rumah untuk sekolah</w:t>
      </w:r>
      <w:r w:rsidR="018A95F3" w:rsidRPr="2B11D3DC">
        <w:rPr>
          <w:sz w:val="20"/>
          <w:szCs w:val="20"/>
        </w:rPr>
        <w:t xml:space="preserve"> dan </w:t>
      </w:r>
      <w:r w:rsidR="246F7E49" w:rsidRPr="2B11D3DC">
        <w:rPr>
          <w:sz w:val="20"/>
          <w:szCs w:val="20"/>
        </w:rPr>
        <w:t xml:space="preserve">memiliki niat </w:t>
      </w:r>
      <w:r w:rsidR="14EA53A0" w:rsidRPr="2B11D3DC">
        <w:rPr>
          <w:sz w:val="20"/>
          <w:szCs w:val="20"/>
        </w:rPr>
        <w:t>tulus / motivasi yang kuat untuk belajar</w:t>
      </w:r>
      <w:r w:rsidR="62705AF2" w:rsidRPr="2B11D3DC">
        <w:rPr>
          <w:sz w:val="20"/>
          <w:szCs w:val="20"/>
        </w:rPr>
        <w:t>. Mereka akan semangat dan b</w:t>
      </w:r>
      <w:r w:rsidR="14EA53A0" w:rsidRPr="2B11D3DC">
        <w:rPr>
          <w:sz w:val="20"/>
          <w:szCs w:val="20"/>
        </w:rPr>
        <w:t>erusaha aktif sebaik mungkin di kelas, mencatat dan memahami</w:t>
      </w:r>
      <w:r w:rsidR="228CA4DB" w:rsidRPr="2B11D3DC">
        <w:rPr>
          <w:sz w:val="20"/>
          <w:szCs w:val="20"/>
        </w:rPr>
        <w:t xml:space="preserve"> </w:t>
      </w:r>
      <w:r w:rsidR="14EA53A0" w:rsidRPr="2B11D3DC">
        <w:rPr>
          <w:sz w:val="20"/>
          <w:szCs w:val="20"/>
        </w:rPr>
        <w:t xml:space="preserve">setiap apa yang disampaikan guru di kelas. </w:t>
      </w:r>
      <w:r w:rsidR="5C54373D" w:rsidRPr="2B11D3DC">
        <w:rPr>
          <w:sz w:val="20"/>
          <w:szCs w:val="20"/>
        </w:rPr>
        <w:t>Namun, ketika niat / motivasi untuk belajar tidak ada maka pelajaran tidak akan bisa diterima oleh siswa. Mereka hanya bermain – main saja.</w:t>
      </w:r>
    </w:p>
    <w:p w14:paraId="4854632A" w14:textId="5D6D69C5" w:rsidR="009448A0" w:rsidRDefault="009448A0" w:rsidP="2B11D3DC">
      <w:pPr>
        <w:widowControl w:val="0"/>
        <w:ind w:firstLine="567"/>
        <w:jc w:val="both"/>
        <w:rPr>
          <w:sz w:val="20"/>
          <w:szCs w:val="20"/>
        </w:rPr>
      </w:pPr>
    </w:p>
    <w:p w14:paraId="1CC5EDBE" w14:textId="754BC112" w:rsidR="009448A0" w:rsidRDefault="7CB66CE6" w:rsidP="2B11D3DC">
      <w:pPr>
        <w:widowControl w:val="0"/>
        <w:jc w:val="both"/>
        <w:rPr>
          <w:b/>
          <w:bCs/>
          <w:sz w:val="20"/>
          <w:szCs w:val="20"/>
        </w:rPr>
      </w:pPr>
      <w:r w:rsidRPr="2B11D3DC">
        <w:rPr>
          <w:b/>
          <w:bCs/>
          <w:sz w:val="20"/>
          <w:szCs w:val="20"/>
        </w:rPr>
        <w:t>Faktor Intelegensi siswa</w:t>
      </w:r>
    </w:p>
    <w:p w14:paraId="5D15B511" w14:textId="5BA308BC" w:rsidR="009448A0" w:rsidRDefault="7CB66CE6" w:rsidP="2B11D3DC">
      <w:pPr>
        <w:widowControl w:val="0"/>
        <w:ind w:firstLine="567"/>
        <w:jc w:val="both"/>
        <w:rPr>
          <w:sz w:val="20"/>
          <w:szCs w:val="20"/>
        </w:rPr>
      </w:pPr>
      <w:r w:rsidRPr="2B11D3DC">
        <w:rPr>
          <w:sz w:val="20"/>
          <w:szCs w:val="20"/>
        </w:rPr>
        <w:t xml:space="preserve">Intelegensi </w:t>
      </w:r>
      <w:r w:rsidR="52BE40C4" w:rsidRPr="2B11D3DC">
        <w:rPr>
          <w:sz w:val="20"/>
          <w:szCs w:val="20"/>
        </w:rPr>
        <w:t>setiap siswa berbeda – beda, karena intelegensi merupakan pemberian dari Allah SWT. Berdasarkan observasi dan wawa</w:t>
      </w:r>
      <w:r w:rsidR="2267F5CD" w:rsidRPr="2B11D3DC">
        <w:rPr>
          <w:sz w:val="20"/>
          <w:szCs w:val="20"/>
        </w:rPr>
        <w:t xml:space="preserve">ncara, tingkat intelegensi mungkin bisa menjadi penghambat </w:t>
      </w:r>
      <w:r w:rsidR="13BE5DEE" w:rsidRPr="2B11D3DC">
        <w:rPr>
          <w:sz w:val="20"/>
          <w:szCs w:val="20"/>
        </w:rPr>
        <w:t>dalam belajara membaca Al Quran siswa. Intelegensi sangat berkaitan dengan bakat</w:t>
      </w:r>
      <w:r w:rsidR="377246C7" w:rsidRPr="2B11D3DC">
        <w:rPr>
          <w:sz w:val="20"/>
          <w:szCs w:val="20"/>
        </w:rPr>
        <w:t>, yang mana siswa yang cerdas memiliki prestasi tentunya memiliki tingkat intelegensi yang lebih baik dari y</w:t>
      </w:r>
      <w:r w:rsidR="2C0881C7" w:rsidRPr="2B11D3DC">
        <w:rPr>
          <w:sz w:val="20"/>
          <w:szCs w:val="20"/>
        </w:rPr>
        <w:t>ang lainnya</w:t>
      </w:r>
      <w:r w:rsidR="00180002">
        <w:rPr>
          <w:sz w:val="20"/>
          <w:szCs w:val="20"/>
        </w:rPr>
        <w:fldChar w:fldCharType="begin" w:fldLock="1"/>
      </w:r>
      <w:r w:rsidR="00A43969">
        <w:rPr>
          <w:sz w:val="20"/>
          <w:szCs w:val="20"/>
        </w:rPr>
        <w:instrText>ADDIN CSL_CITATION {"citationItems":[{"id":"ITEM-1","itemData":{"author":[{"dropping-particle":"","family":"Huwaida","given":"Anbar Nisrina","non-dropping-particle":"","parse-names":false,"suffix":""},{"dropping-particle":"","family":"Asihanngtyas","given":"Fadillah","non-dropping-particle":"","parse-names":false,"suffix":""},{"dropping-particle":"","family":"Alviah","given":"Siti Nur","non-dropping-particle":"","parse-names":false,"suffix":""},{"dropping-particle":"","family":"Tangerang","given":"Universitas Muhammadiyah","non-dropping-particle":"","parse-names":false,"suffix":""}],"id":"ITEM-1","issued":{"date-parts":[["2020"]]},"page":"42-49","title":"Pengaruh intelegensi dalam pendidikan anak","type":"article-journal","volume":"2"},"uris":["http://www.mendeley.com/documents/?uuid=42157f5c-7467-4d4f-8086-2b062e719059"]}],"mendeley":{"formattedCitation":"[16]","plainTextFormattedCitation":"[16]","previouslyFormattedCitation":"[16]"},"properties":{"noteIndex":0},"schema":"https://github.com/citation-style-language/schema/raw/master/csl-citation.json"}</w:instrText>
      </w:r>
      <w:r w:rsidR="00180002">
        <w:rPr>
          <w:sz w:val="20"/>
          <w:szCs w:val="20"/>
        </w:rPr>
        <w:fldChar w:fldCharType="separate"/>
      </w:r>
      <w:r w:rsidR="00A43969" w:rsidRPr="00A43969">
        <w:rPr>
          <w:noProof/>
          <w:sz w:val="20"/>
          <w:szCs w:val="20"/>
        </w:rPr>
        <w:t>[16]</w:t>
      </w:r>
      <w:r w:rsidR="00180002">
        <w:rPr>
          <w:sz w:val="20"/>
          <w:szCs w:val="20"/>
        </w:rPr>
        <w:fldChar w:fldCharType="end"/>
      </w:r>
      <w:r w:rsidR="2C0881C7" w:rsidRPr="2B11D3DC">
        <w:rPr>
          <w:sz w:val="20"/>
          <w:szCs w:val="20"/>
        </w:rPr>
        <w:t>. Ada beberapa siswa yang cerdas di bidang akademik, ada yang cerdas di bidang seni, bidang olahraga, cerdas di bidang kepempinan d</w:t>
      </w:r>
      <w:r w:rsidR="6E40B4ED" w:rsidRPr="2B11D3DC">
        <w:rPr>
          <w:sz w:val="20"/>
          <w:szCs w:val="20"/>
        </w:rPr>
        <w:t xml:space="preserve">ll. </w:t>
      </w:r>
      <w:r w:rsidR="3124E0EE" w:rsidRPr="2B11D3DC">
        <w:rPr>
          <w:sz w:val="20"/>
          <w:szCs w:val="20"/>
        </w:rPr>
        <w:t xml:space="preserve">Siswa yang berbakat di bidang olahraga, biasanya akan meiliki tingkat prestasi akademik yang lebih rendah dengan siswa yang memiliki </w:t>
      </w:r>
      <w:r w:rsidR="10756A9C" w:rsidRPr="2B11D3DC">
        <w:rPr>
          <w:sz w:val="20"/>
          <w:szCs w:val="20"/>
        </w:rPr>
        <w:t xml:space="preserve">bakat di bidang akademik. </w:t>
      </w:r>
      <w:r w:rsidR="6E40B4ED" w:rsidRPr="2B11D3DC">
        <w:rPr>
          <w:sz w:val="20"/>
          <w:szCs w:val="20"/>
        </w:rPr>
        <w:t>Maka tingkat intelegensi bisa jadi menjadi faktor yang menjadi hambatan siswa</w:t>
      </w:r>
      <w:r w:rsidR="49FF75B3" w:rsidRPr="2B11D3DC">
        <w:rPr>
          <w:sz w:val="20"/>
          <w:szCs w:val="20"/>
        </w:rPr>
        <w:t xml:space="preserve"> dalam belajar membaca Al Quran</w:t>
      </w:r>
    </w:p>
    <w:p w14:paraId="4178AAB2" w14:textId="0211F46C" w:rsidR="009448A0" w:rsidRDefault="009448A0" w:rsidP="2B11D3DC">
      <w:pPr>
        <w:widowControl w:val="0"/>
        <w:ind w:firstLine="567"/>
        <w:jc w:val="both"/>
        <w:rPr>
          <w:sz w:val="20"/>
          <w:szCs w:val="20"/>
        </w:rPr>
      </w:pPr>
    </w:p>
    <w:p w14:paraId="7D2C0069" w14:textId="26E08DF6" w:rsidR="009448A0" w:rsidRDefault="6E40B4ED" w:rsidP="2B11D3DC">
      <w:pPr>
        <w:widowControl w:val="0"/>
        <w:jc w:val="both"/>
        <w:rPr>
          <w:b/>
          <w:bCs/>
          <w:sz w:val="20"/>
          <w:szCs w:val="20"/>
        </w:rPr>
      </w:pPr>
      <w:r w:rsidRPr="2B11D3DC">
        <w:rPr>
          <w:b/>
          <w:bCs/>
          <w:sz w:val="20"/>
          <w:szCs w:val="20"/>
        </w:rPr>
        <w:t>Faktor Latar Belakang Siswa</w:t>
      </w:r>
    </w:p>
    <w:p w14:paraId="2F580506" w14:textId="544AA1CF" w:rsidR="009448A0" w:rsidRDefault="4E248249" w:rsidP="2B11D3DC">
      <w:pPr>
        <w:widowControl w:val="0"/>
        <w:ind w:firstLine="567"/>
        <w:jc w:val="both"/>
        <w:rPr>
          <w:sz w:val="20"/>
          <w:szCs w:val="20"/>
        </w:rPr>
      </w:pPr>
      <w:r w:rsidRPr="2B11D3DC">
        <w:rPr>
          <w:sz w:val="20"/>
          <w:szCs w:val="20"/>
        </w:rPr>
        <w:t xml:space="preserve">Latar belakang siswa yang berbeda bisa jadi menghambat pembelajaran membaca Al Quran. </w:t>
      </w:r>
      <w:r w:rsidR="14191785" w:rsidRPr="2B11D3DC">
        <w:rPr>
          <w:sz w:val="20"/>
          <w:szCs w:val="20"/>
        </w:rPr>
        <w:t>Tingkat ekonomi keluarga bisa menentukan semangat siswa</w:t>
      </w:r>
      <w:r w:rsidR="00E039C0">
        <w:rPr>
          <w:sz w:val="20"/>
          <w:szCs w:val="20"/>
        </w:rPr>
        <w:fldChar w:fldCharType="begin" w:fldLock="1"/>
      </w:r>
      <w:r w:rsidR="00A43969">
        <w:rPr>
          <w:sz w:val="20"/>
          <w:szCs w:val="20"/>
        </w:rPr>
        <w:instrText>ADDIN CSL_CITATION {"citationItems":[{"id":"ITEM-1","itemData":{"author":[{"dropping-particle":"","family":"Purnamasari","given":"Nurlaili","non-dropping-particle":"","parse-names":false,"suffix":""},{"dropping-particle":"","family":"Mulyadi","given":"","non-dropping-particle":"","parse-names":false,"suffix":""},{"dropping-particle":"","family":"Rohiq","given":"Muhammad","non-dropping-particle":"","parse-names":false,"suffix":""}],"container-title":"Jurnal Pendidikan dan Konseling","id":"ITEM-1","issue":"4","issued":{"date-parts":[["2022"]]},"page":"4530-4534","title":"Pengaruh Latar Belakang Pendidikan dan Minat Belajar Siswa Terhadap Hasil Belajar Bahasa Arab di Madrasah Aliyah Laboratorium Jambi","type":"article-journal","volume":"4"},"uris":["http://www.mendeley.com/documents/?uuid=5560111f-bee5-4907-8c3c-218e6b8343cd"]}],"mendeley":{"formattedCitation":"[17]","plainTextFormattedCitation":"[17]","previouslyFormattedCitation":"[17]"},"properties":{"noteIndex":0},"schema":"https://github.com/citation-style-language/schema/raw/master/csl-citation.json"}</w:instrText>
      </w:r>
      <w:r w:rsidR="00E039C0">
        <w:rPr>
          <w:sz w:val="20"/>
          <w:szCs w:val="20"/>
        </w:rPr>
        <w:fldChar w:fldCharType="separate"/>
      </w:r>
      <w:r w:rsidR="00A43969" w:rsidRPr="00A43969">
        <w:rPr>
          <w:noProof/>
          <w:sz w:val="20"/>
          <w:szCs w:val="20"/>
        </w:rPr>
        <w:t>[17]</w:t>
      </w:r>
      <w:r w:rsidR="00E039C0">
        <w:rPr>
          <w:sz w:val="20"/>
          <w:szCs w:val="20"/>
        </w:rPr>
        <w:fldChar w:fldCharType="end"/>
      </w:r>
      <w:r w:rsidR="14191785" w:rsidRPr="2B11D3DC">
        <w:rPr>
          <w:sz w:val="20"/>
          <w:szCs w:val="20"/>
        </w:rPr>
        <w:t xml:space="preserve">. Mereka yang terpenuhi kebutuhan belajarnya akan lebih siap dibandingkan dengan </w:t>
      </w:r>
      <w:r w:rsidR="42D4C5D2" w:rsidRPr="2B11D3DC">
        <w:rPr>
          <w:sz w:val="20"/>
          <w:szCs w:val="20"/>
        </w:rPr>
        <w:t>yang kebutuhannya masih kuran</w:t>
      </w:r>
      <w:r w:rsidR="00E039C0">
        <w:rPr>
          <w:sz w:val="20"/>
          <w:szCs w:val="20"/>
          <w:lang w:val="en-US"/>
        </w:rPr>
        <w:t>g</w:t>
      </w:r>
      <w:r w:rsidR="42D4C5D2" w:rsidRPr="2B11D3DC">
        <w:rPr>
          <w:sz w:val="20"/>
          <w:szCs w:val="20"/>
        </w:rPr>
        <w:t>. Budaya keluarga juga mempengaruhi belajar siswa, kelurga yang sangat perhatian terhadap pendidikan a</w:t>
      </w:r>
      <w:r w:rsidR="496654C7" w:rsidRPr="2B11D3DC">
        <w:rPr>
          <w:sz w:val="20"/>
          <w:szCs w:val="20"/>
        </w:rPr>
        <w:t>naknya akan membuat siswa merasa pendidikan itu penting. Berbeda dengan keluarga yang tidak peduli dengan pendidikan anak didinya</w:t>
      </w:r>
      <w:r w:rsidR="14191785" w:rsidRPr="2B11D3DC">
        <w:rPr>
          <w:sz w:val="20"/>
          <w:szCs w:val="20"/>
        </w:rPr>
        <w:t>.</w:t>
      </w:r>
      <w:r w:rsidR="6857AF04" w:rsidRPr="2B11D3DC">
        <w:rPr>
          <w:sz w:val="20"/>
          <w:szCs w:val="20"/>
        </w:rPr>
        <w:t xml:space="preserve"> </w:t>
      </w:r>
      <w:r w:rsidR="451B38F8" w:rsidRPr="2B11D3DC">
        <w:rPr>
          <w:sz w:val="20"/>
          <w:szCs w:val="20"/>
        </w:rPr>
        <w:t xml:space="preserve">Selain itu latar belakang pendidikan siswa, siswa yang datang dari sekolah umum dimana pendidikan membaca Al Quran tidak diutamakan akan kesusahan </w:t>
      </w:r>
      <w:r w:rsidR="148E9A8B" w:rsidRPr="2B11D3DC">
        <w:rPr>
          <w:sz w:val="20"/>
          <w:szCs w:val="20"/>
        </w:rPr>
        <w:t>dibandingkan dengan siswa yang berasal dari sekolah Madrasah</w:t>
      </w:r>
      <w:r w:rsidR="00E039C0">
        <w:rPr>
          <w:sz w:val="20"/>
          <w:szCs w:val="20"/>
        </w:rPr>
        <w:fldChar w:fldCharType="begin" w:fldLock="1"/>
      </w:r>
      <w:r w:rsidR="00A43969">
        <w:rPr>
          <w:sz w:val="20"/>
          <w:szCs w:val="20"/>
        </w:rPr>
        <w:instrText>ADDIN CSL_CITATION {"citationItems":[{"id":"ITEM-1","itemData":{"author":[{"dropping-particle":"","family":"Kurnia Sari","given":"Anggun","non-dropping-particle":"","parse-names":false,"suffix":""},{"dropping-particle":"","family":"Nurhadi","given":"Mukhamad","non-dropping-particle":"","parse-names":false,"suffix":""},{"dropping-particle":"","family":"Tyas","given":"Eka Purwaning","non-dropping-particle":"","parse-names":false,"suffix":""}],"id":"ITEM-1","issued":{"date-parts":[["2022"]]},"page":"30-33","title":"ANALISIS KARAKTERISTIK TERHADAP LATAR BELAKANG PESERTA DIDIK BAGI PEMBELAJARAN EFEKTIF","type":"article-journal"},"uris":["http://www.mendeley.com/documents/?uuid=016abf30-7d00-4565-b67d-6c22d047b574"]}],"mendeley":{"formattedCitation":"[18]","plainTextFormattedCitation":"[18]","previouslyFormattedCitation":"[18]"},"properties":{"noteIndex":0},"schema":"https://github.com/citation-style-language/schema/raw/master/csl-citation.json"}</w:instrText>
      </w:r>
      <w:r w:rsidR="00E039C0">
        <w:rPr>
          <w:sz w:val="20"/>
          <w:szCs w:val="20"/>
        </w:rPr>
        <w:fldChar w:fldCharType="separate"/>
      </w:r>
      <w:r w:rsidR="00A43969" w:rsidRPr="00A43969">
        <w:rPr>
          <w:noProof/>
          <w:sz w:val="20"/>
          <w:szCs w:val="20"/>
        </w:rPr>
        <w:t>[18]</w:t>
      </w:r>
      <w:r w:rsidR="00E039C0">
        <w:rPr>
          <w:sz w:val="20"/>
          <w:szCs w:val="20"/>
        </w:rPr>
        <w:fldChar w:fldCharType="end"/>
      </w:r>
      <w:r w:rsidR="148E9A8B" w:rsidRPr="2B11D3DC">
        <w:rPr>
          <w:sz w:val="20"/>
          <w:szCs w:val="20"/>
        </w:rPr>
        <w:t xml:space="preserve">. </w:t>
      </w:r>
    </w:p>
    <w:p w14:paraId="27EDC6B6" w14:textId="5593EA2E" w:rsidR="009448A0" w:rsidRDefault="009448A0" w:rsidP="2B11D3DC">
      <w:pPr>
        <w:widowControl w:val="0"/>
        <w:ind w:firstLine="567"/>
        <w:jc w:val="both"/>
        <w:rPr>
          <w:sz w:val="20"/>
          <w:szCs w:val="20"/>
        </w:rPr>
      </w:pPr>
    </w:p>
    <w:p w14:paraId="48E50B76" w14:textId="6BC2741A" w:rsidR="009448A0" w:rsidRDefault="45320BC7" w:rsidP="2B11D3DC">
      <w:pPr>
        <w:widowControl w:val="0"/>
        <w:jc w:val="both"/>
        <w:rPr>
          <w:b/>
          <w:bCs/>
          <w:sz w:val="20"/>
          <w:szCs w:val="20"/>
        </w:rPr>
      </w:pPr>
      <w:r w:rsidRPr="2B11D3DC">
        <w:rPr>
          <w:b/>
          <w:bCs/>
          <w:sz w:val="20"/>
          <w:szCs w:val="20"/>
        </w:rPr>
        <w:t>Faktor</w:t>
      </w:r>
      <w:r w:rsidRPr="2B11D3DC">
        <w:rPr>
          <w:sz w:val="20"/>
          <w:szCs w:val="20"/>
        </w:rPr>
        <w:t xml:space="preserve"> </w:t>
      </w:r>
      <w:r w:rsidRPr="2B11D3DC">
        <w:rPr>
          <w:b/>
          <w:bCs/>
          <w:sz w:val="20"/>
          <w:szCs w:val="20"/>
        </w:rPr>
        <w:t>Kemajuan Teknologi</w:t>
      </w:r>
    </w:p>
    <w:p w14:paraId="38C9C5FC" w14:textId="547A4D58" w:rsidR="009448A0" w:rsidRDefault="45320BC7" w:rsidP="2B11D3DC">
      <w:pPr>
        <w:widowControl w:val="0"/>
        <w:ind w:firstLine="567"/>
        <w:jc w:val="both"/>
        <w:rPr>
          <w:sz w:val="20"/>
          <w:szCs w:val="20"/>
        </w:rPr>
      </w:pPr>
      <w:r w:rsidRPr="2B11D3DC">
        <w:rPr>
          <w:sz w:val="20"/>
          <w:szCs w:val="20"/>
        </w:rPr>
        <w:t xml:space="preserve">Kita tidak bisa menghindari zaman seperti sekarang dimana kemajuan teknologi sudah sangat </w:t>
      </w:r>
      <w:r w:rsidR="00E039C0">
        <w:rPr>
          <w:sz w:val="20"/>
          <w:szCs w:val="20"/>
          <w:lang w:val="en-US"/>
        </w:rPr>
        <w:t>pesat</w:t>
      </w:r>
      <w:r w:rsidRPr="2B11D3DC">
        <w:rPr>
          <w:sz w:val="20"/>
          <w:szCs w:val="20"/>
        </w:rPr>
        <w:t>. Mudahnya untuk mend</w:t>
      </w:r>
      <w:r w:rsidR="4FF83ECF" w:rsidRPr="2B11D3DC">
        <w:rPr>
          <w:sz w:val="20"/>
          <w:szCs w:val="20"/>
        </w:rPr>
        <w:t xml:space="preserve">apatkan gadget membuat setiap siswa pasti memiliki dan membawa gadget ketika sekolah. </w:t>
      </w:r>
      <w:r w:rsidR="5E493574" w:rsidRPr="2B11D3DC">
        <w:rPr>
          <w:sz w:val="20"/>
          <w:szCs w:val="20"/>
        </w:rPr>
        <w:t xml:space="preserve">Gadget merupakan teknologi terkini untuk memudahkan komunikasi yang hampir setiap orang memilikinya. Walaupun teknologi ini membawa dampak positif </w:t>
      </w:r>
      <w:r w:rsidR="39E5410D" w:rsidRPr="2B11D3DC">
        <w:rPr>
          <w:sz w:val="20"/>
          <w:szCs w:val="20"/>
        </w:rPr>
        <w:t>pada kehidupan kita, namun bisa jadi gadget memberikan dampak negatif terhadap siswa</w:t>
      </w:r>
      <w:r w:rsidR="00E039C0">
        <w:rPr>
          <w:sz w:val="20"/>
          <w:szCs w:val="20"/>
        </w:rPr>
        <w:fldChar w:fldCharType="begin" w:fldLock="1"/>
      </w:r>
      <w:r w:rsidR="00A43969">
        <w:rPr>
          <w:sz w:val="20"/>
          <w:szCs w:val="20"/>
        </w:rPr>
        <w:instrText>ADDIN CSL_CITATION {"citationItems":[{"id":"ITEM-1","itemData":{"author":[{"dropping-particle":"","family":"Rahman","given":"Ali","non-dropping-particle":"","parse-names":false,"suffix":""}],"id":"ITEM-1","issued":{"date-parts":[["2016"]]},"title":"PENGARUH NEGATIF ERA TEKNOLOGI INFORMASI DAN KOMUNIKASI PADA REMAJA ( PERSPEKTIF PENDIDIKAN ISLAM )","type":"article-journal"},"uris":["http://www.mendeley.com/documents/?uuid=fd159e72-4b58-4d83-b33f-9769689e2d0c"]}],"mendeley":{"formattedCitation":"[19]","plainTextFormattedCitation":"[19]","previouslyFormattedCitation":"[19]"},"properties":{"noteIndex":0},"schema":"https://github.com/citation-style-language/schema/raw/master/csl-citation.json"}</w:instrText>
      </w:r>
      <w:r w:rsidR="00E039C0">
        <w:rPr>
          <w:sz w:val="20"/>
          <w:szCs w:val="20"/>
        </w:rPr>
        <w:fldChar w:fldCharType="separate"/>
      </w:r>
      <w:r w:rsidR="00A43969" w:rsidRPr="00A43969">
        <w:rPr>
          <w:noProof/>
          <w:sz w:val="20"/>
          <w:szCs w:val="20"/>
        </w:rPr>
        <w:t>[19]</w:t>
      </w:r>
      <w:r w:rsidR="00E039C0">
        <w:rPr>
          <w:sz w:val="20"/>
          <w:szCs w:val="20"/>
        </w:rPr>
        <w:fldChar w:fldCharType="end"/>
      </w:r>
      <w:r w:rsidR="39E5410D" w:rsidRPr="2B11D3DC">
        <w:rPr>
          <w:sz w:val="20"/>
          <w:szCs w:val="20"/>
        </w:rPr>
        <w:t xml:space="preserve">. Terutama dalam pendidikan belajar membaca Al Quran. Dengan semakin seringnya </w:t>
      </w:r>
      <w:r w:rsidR="36ACAE92" w:rsidRPr="2B11D3DC">
        <w:rPr>
          <w:sz w:val="20"/>
          <w:szCs w:val="20"/>
        </w:rPr>
        <w:t xml:space="preserve">siswa </w:t>
      </w:r>
      <w:r w:rsidR="39E5410D" w:rsidRPr="2B11D3DC">
        <w:rPr>
          <w:sz w:val="20"/>
          <w:szCs w:val="20"/>
        </w:rPr>
        <w:t>bermain ga</w:t>
      </w:r>
      <w:r w:rsidR="5E52A071" w:rsidRPr="2B11D3DC">
        <w:rPr>
          <w:sz w:val="20"/>
          <w:szCs w:val="20"/>
        </w:rPr>
        <w:t>dget siswa menjadi malas dan tidak semangat belajar. Secara tidak langsung mereka sudah ketagihan dengan gadget.</w:t>
      </w:r>
      <w:r w:rsidR="6E3B911C" w:rsidRPr="2B11D3DC">
        <w:rPr>
          <w:sz w:val="20"/>
          <w:szCs w:val="20"/>
        </w:rPr>
        <w:t xml:space="preserve"> Ketika observasi di MA Hasanuddin peneliti melihat ada beberapa gadget siswa yang</w:t>
      </w:r>
      <w:r w:rsidR="25CF4ACF" w:rsidRPr="2B11D3DC">
        <w:rPr>
          <w:sz w:val="20"/>
          <w:szCs w:val="20"/>
        </w:rPr>
        <w:t xml:space="preserve"> tertumpuk di sebuah rak. Ini membuktikan bahwa hampir setiap siswa memiliki dan membawa gadget mereka ketika di sekolah. Faktor ini juga bisa menjadi ham</w:t>
      </w:r>
      <w:r w:rsidR="77C1C319" w:rsidRPr="2B11D3DC">
        <w:rPr>
          <w:sz w:val="20"/>
          <w:szCs w:val="20"/>
        </w:rPr>
        <w:t>batan siswa dalam belajar membaca Al Quran.</w:t>
      </w:r>
    </w:p>
    <w:p w14:paraId="62ECF118" w14:textId="4E660D48" w:rsidR="009448A0" w:rsidRDefault="009448A0" w:rsidP="2B11D3DC">
      <w:pPr>
        <w:widowControl w:val="0"/>
        <w:ind w:firstLine="567"/>
        <w:jc w:val="both"/>
        <w:rPr>
          <w:sz w:val="20"/>
          <w:szCs w:val="20"/>
        </w:rPr>
      </w:pPr>
    </w:p>
    <w:p w14:paraId="387C804E" w14:textId="2A54B583" w:rsidR="009448A0" w:rsidRDefault="73A5906E" w:rsidP="2B11D3DC">
      <w:pPr>
        <w:widowControl w:val="0"/>
        <w:jc w:val="both"/>
        <w:rPr>
          <w:b/>
          <w:bCs/>
          <w:sz w:val="20"/>
          <w:szCs w:val="20"/>
        </w:rPr>
      </w:pPr>
      <w:r w:rsidRPr="2B11D3DC">
        <w:rPr>
          <w:b/>
          <w:bCs/>
          <w:sz w:val="20"/>
          <w:szCs w:val="20"/>
        </w:rPr>
        <w:t xml:space="preserve">Faktor Sarana dan Prasarana </w:t>
      </w:r>
    </w:p>
    <w:p w14:paraId="760AEE0C" w14:textId="52F11761" w:rsidR="009448A0" w:rsidRDefault="73A5906E" w:rsidP="2B11D3DC">
      <w:pPr>
        <w:widowControl w:val="0"/>
        <w:ind w:firstLine="567"/>
        <w:jc w:val="both"/>
        <w:rPr>
          <w:sz w:val="20"/>
          <w:szCs w:val="20"/>
        </w:rPr>
      </w:pPr>
      <w:r w:rsidRPr="2B11D3DC">
        <w:rPr>
          <w:sz w:val="20"/>
          <w:szCs w:val="20"/>
        </w:rPr>
        <w:t>Sarana prasarana bisa juga menjadi faktor yang menghambat belajar membaca Al Quran. Ini juga dibenarkan ol</w:t>
      </w:r>
      <w:r w:rsidR="16AA40CE" w:rsidRPr="2B11D3DC">
        <w:rPr>
          <w:sz w:val="20"/>
          <w:szCs w:val="20"/>
        </w:rPr>
        <w:t xml:space="preserve">eh Ibu Siti Nasifah selaku guru </w:t>
      </w:r>
      <w:r w:rsidR="3D32E997" w:rsidRPr="2B11D3DC">
        <w:rPr>
          <w:sz w:val="20"/>
          <w:szCs w:val="20"/>
        </w:rPr>
        <w:t>Baca Tulis Quran dan Waka Kurikulum MA Hasanuddin. Beliau mengatakan sarana prasarana di MA Hasanuddin masih sedikit dan perlu adanya penambahan. Terutama kitab Al Quran</w:t>
      </w:r>
      <w:r w:rsidR="7E44896B" w:rsidRPr="2B11D3DC">
        <w:rPr>
          <w:sz w:val="20"/>
          <w:szCs w:val="20"/>
        </w:rPr>
        <w:t xml:space="preserve"> masih kurang, buku – buku pendukung maupun alat peraga juga masih sangat kurang. </w:t>
      </w:r>
      <w:r w:rsidR="12FA3C7B" w:rsidRPr="2B11D3DC">
        <w:rPr>
          <w:sz w:val="20"/>
          <w:szCs w:val="20"/>
        </w:rPr>
        <w:t>Dengan adanya sarana dan prasarana yang mendukung pembelajaran siswa akan berjalan maksimal dan efisien</w:t>
      </w:r>
      <w:r w:rsidR="00E039C0">
        <w:rPr>
          <w:sz w:val="20"/>
          <w:szCs w:val="20"/>
        </w:rPr>
        <w:fldChar w:fldCharType="begin" w:fldLock="1"/>
      </w:r>
      <w:r w:rsidR="00A43969">
        <w:rPr>
          <w:sz w:val="20"/>
          <w:szCs w:val="20"/>
        </w:rPr>
        <w:instrText>ADDIN CSL_CITATION {"citationItems":[{"id":"ITEM-1","itemData":{"abstract":"[Font Book Antiqua 11 Cetak Tebal dan Miring] Management is an activity carried out together and through people and groups to achieve organizational goals. Improving the quality of education will be achieved if the teaching and learning process carried out in the classroom is truly effective and useful for achieving the expected knowledge, attitudes, and skills. Because basically, the teaching and learning process is the core of the overall educational process, among which the teacher is one of the important factors in determining the success of the teaching and learning process in the classroom. The function of managing facilities and infrastructure is very fundamental in improving the quality of learning, creating a socio-emotional climate, and managing group processes, so that the success of teachers in creating enabling conditions, indicators of the teaching and learning process take place effectively. The study in this article provides an understanding to readers about the management of educational infrastructure, the educational infrastructure used by teachers in the learning process, and management of the utilization of educational infrastructure in improving the quality of learning.","author":[{"dropping-particle":"","family":"Bararah","given":"Isnawardatul","non-dropping-particle":"","parse-names":false,"suffix":""}],"container-title":" Jurnal MUDARRUSUNA","id":"ITEM-1","issue":"2","issued":{"date-parts":[["2020"]]},"page":"351-370","title":"Pengelolaan Sarana Dan Prasarana Pendidikan Dalam Meningkatkan Kualitas Pembelajaran","type":"article-journal","volume":"10"},"uris":["http://www.mendeley.com/documents/?uuid=723ae047-fae6-488d-b655-0d9f6f6a0195"]}],"mendeley":{"formattedCitation":"[20]","plainTextFormattedCitation":"[20]","previouslyFormattedCitation":"[20]"},"properties":{"noteIndex":0},"schema":"https://github.com/citation-style-language/schema/raw/master/csl-citation.json"}</w:instrText>
      </w:r>
      <w:r w:rsidR="00E039C0">
        <w:rPr>
          <w:sz w:val="20"/>
          <w:szCs w:val="20"/>
        </w:rPr>
        <w:fldChar w:fldCharType="separate"/>
      </w:r>
      <w:r w:rsidR="00A43969" w:rsidRPr="00A43969">
        <w:rPr>
          <w:noProof/>
          <w:sz w:val="20"/>
          <w:szCs w:val="20"/>
        </w:rPr>
        <w:t>[20]</w:t>
      </w:r>
      <w:r w:rsidR="00E039C0">
        <w:rPr>
          <w:sz w:val="20"/>
          <w:szCs w:val="20"/>
        </w:rPr>
        <w:fldChar w:fldCharType="end"/>
      </w:r>
      <w:r w:rsidR="12FA3C7B" w:rsidRPr="2B11D3DC">
        <w:rPr>
          <w:sz w:val="20"/>
          <w:szCs w:val="20"/>
        </w:rPr>
        <w:t>.</w:t>
      </w:r>
    </w:p>
    <w:p w14:paraId="1CD9703D" w14:textId="77777777" w:rsidR="00262A86" w:rsidRDefault="00262A86" w:rsidP="2B11D3DC">
      <w:pPr>
        <w:widowControl w:val="0"/>
        <w:ind w:firstLine="567"/>
        <w:jc w:val="both"/>
        <w:rPr>
          <w:sz w:val="20"/>
          <w:szCs w:val="20"/>
        </w:rPr>
      </w:pPr>
    </w:p>
    <w:p w14:paraId="5CB3926D" w14:textId="31BF6380" w:rsidR="00262A86" w:rsidRPr="00262A86" w:rsidRDefault="00262A86" w:rsidP="00262A86">
      <w:pPr>
        <w:widowControl w:val="0"/>
        <w:jc w:val="both"/>
        <w:rPr>
          <w:b/>
          <w:sz w:val="20"/>
          <w:szCs w:val="20"/>
          <w:lang w:val="en-US"/>
        </w:rPr>
      </w:pPr>
      <w:r w:rsidRPr="00262A86">
        <w:rPr>
          <w:b/>
          <w:sz w:val="20"/>
          <w:szCs w:val="20"/>
          <w:lang w:val="en-US"/>
        </w:rPr>
        <w:t>Faktor Metode Guru</w:t>
      </w:r>
    </w:p>
    <w:p w14:paraId="0A491BE2" w14:textId="690C7F1B" w:rsidR="00262A86" w:rsidRPr="00262A86" w:rsidRDefault="00262A86" w:rsidP="00262A86">
      <w:pPr>
        <w:widowControl w:val="0"/>
        <w:ind w:firstLine="567"/>
        <w:jc w:val="both"/>
        <w:rPr>
          <w:sz w:val="20"/>
          <w:szCs w:val="20"/>
          <w:lang w:val="en-US"/>
        </w:rPr>
      </w:pPr>
      <w:r>
        <w:rPr>
          <w:sz w:val="20"/>
          <w:szCs w:val="20"/>
          <w:lang w:val="en-US"/>
        </w:rPr>
        <w:t xml:space="preserve">Metode yang digunakan guru ketika mengajar di kelas mungkin bisa jadi menjadi penghambat dalam belajar membaca Al </w:t>
      </w:r>
      <w:r w:rsidRPr="00262A86">
        <w:rPr>
          <w:sz w:val="20"/>
          <w:szCs w:val="20"/>
        </w:rPr>
        <w:t>Quran</w:t>
      </w:r>
      <w:r>
        <w:rPr>
          <w:sz w:val="20"/>
          <w:szCs w:val="20"/>
          <w:lang w:val="en-US"/>
        </w:rPr>
        <w:t xml:space="preserve">. Metode klasik atau sudah lama mungkin dulu masih bisa digunanakan, namun untuk sekarang mungkin sudah tidak bisa diterapkan. Siswa </w:t>
      </w:r>
      <w:proofErr w:type="gramStart"/>
      <w:r>
        <w:rPr>
          <w:sz w:val="20"/>
          <w:szCs w:val="20"/>
          <w:lang w:val="en-US"/>
        </w:rPr>
        <w:t>akan</w:t>
      </w:r>
      <w:proofErr w:type="gramEnd"/>
      <w:r>
        <w:rPr>
          <w:sz w:val="20"/>
          <w:szCs w:val="20"/>
          <w:lang w:val="en-US"/>
        </w:rPr>
        <w:t xml:space="preserve"> merasa bosan dan jenuh dalam belajar apabila pembelajaran menggunakan metode lama.</w:t>
      </w:r>
      <w:r w:rsidR="00A43969">
        <w:rPr>
          <w:sz w:val="20"/>
          <w:szCs w:val="20"/>
          <w:lang w:val="en-US"/>
        </w:rPr>
        <w:t xml:space="preserve"> Metode mengajar guru sangat berpengaruh terhadap hasil belajar siswa</w:t>
      </w:r>
      <w:r w:rsidR="00A43969">
        <w:rPr>
          <w:sz w:val="20"/>
          <w:szCs w:val="20"/>
          <w:lang w:val="en-US"/>
        </w:rPr>
        <w:fldChar w:fldCharType="begin" w:fldLock="1"/>
      </w:r>
      <w:r w:rsidR="00B74151">
        <w:rPr>
          <w:sz w:val="20"/>
          <w:szCs w:val="20"/>
          <w:lang w:val="en-US"/>
        </w:rPr>
        <w:instrText>ADDIN CSL_CITATION {"citationItems":[{"id":"ITEM-1","itemData":{"DOI":"10.18860/dsjpips.v1i1.1010","abstract":"The role of the teacher is needed to determine the quality of learning. In addition to the teacher's teaching methods, learning facilities can also affect student learning outcomes. This study aims to determine 1) the effect of teacher teaching methods on social studies learning outcomes; 2) the effect of learning facilities on social studies learning outcomes; and 3) the effect of teachers' teaching methods and learning facilities on social studies learning outcomes. Sampling was taken as many as 78 of the 346 population in class VII MTs Negeri 1 Kediri. This study uses a quantitative approach with the type of ex post facto. Test data analysis using multiple regression analysis with a probability level of 5%. The results of the study show 1) the teacher's teaching method influences the social studies learning outcomes; 2) learning facilities have an effect on social studies learning outcomes; and 3) teachers' teaching methods and learning facilities have a simultaneous effect on social studies learning outcomes by 59.2% and the rest is influenced by internal factors within students.\r  \r Abstrak\r Peran guru sangat diperlukan guna menentukan kualitas pembelajaran. Selain metode mengajar guru, fasilitas belajar juga dapat berpengaruh terhadap hasil belajar siswa. Penelitian ini bertujuan untuk mengetahui 1) pengaruh metode mengajar guru terhadap hasil belajar IPS; 2) pengaruh fasilitas belajar terhadap hasil belajar IPS; dan 3) pengaruh metode mengajar guru dan fasilitas belajar terhadap hasil belajar IPS. Pengambilan sampel diambil sebanyak 78 dari 346 jumlah populasi pada siswa kelas VII MTsN 1 Kediri. Penelitian ini menggunakan pendekatan kuantitatif dengan jenis ex post facto. Uji analisis datanya menggunakan analisis regresi berganda dengan taraf probabilitas sebesar 5%. Hasil penelitian menunjukkan 1) metode mengajar guru berpengaruh terhadap hasil belajar IPS; 2) fasilitas belajar berpengaruh terhadap hasil belajar IPS; dan 3) metode mengajar guru dan fasilitas belajar berpengaruh secara simultan terhadap hasil belajar IPS sebesar 59,2% dan selebihnya dipengaruhi oleh faktor internal dalam diri siswa.","author":[{"dropping-particle":"","family":"Afifatusholihah","given":"Aulia Dini","non-dropping-particle":"","parse-names":false,"suffix":""}],"container-title":"Dinamika Sosial: Jurnal Pendidikan Ilmu Pengetahuan Sosial","id":"ITEM-1","issue":"1","issued":{"date-parts":[["2022"]]},"page":"12-20","title":"Pengaruh Metode Mengajar Guru Dan Fasilitas Belajar Terhadap Hasil Belajar Ips","type":"article-journal","volume":"1"},"uris":["http://www.mendeley.com/documents/?uuid=cb8a48ad-2169-4912-af12-6409b28f1fe6"]}],"mendeley":{"formattedCitation":"[21]","plainTextFormattedCitation":"[21]","previouslyFormattedCitation":"[21]"},"properties":{"noteIndex":0},"schema":"https://github.com/citation-style-language/schema/raw/master/csl-citation.json"}</w:instrText>
      </w:r>
      <w:r w:rsidR="00A43969">
        <w:rPr>
          <w:sz w:val="20"/>
          <w:szCs w:val="20"/>
          <w:lang w:val="en-US"/>
        </w:rPr>
        <w:fldChar w:fldCharType="separate"/>
      </w:r>
      <w:r w:rsidR="00A43969" w:rsidRPr="00A43969">
        <w:rPr>
          <w:noProof/>
          <w:sz w:val="20"/>
          <w:szCs w:val="20"/>
          <w:lang w:val="en-US"/>
        </w:rPr>
        <w:t>[21]</w:t>
      </w:r>
      <w:r w:rsidR="00A43969">
        <w:rPr>
          <w:sz w:val="20"/>
          <w:szCs w:val="20"/>
          <w:lang w:val="en-US"/>
        </w:rPr>
        <w:fldChar w:fldCharType="end"/>
      </w:r>
      <w:r w:rsidR="00A43969">
        <w:rPr>
          <w:sz w:val="20"/>
          <w:szCs w:val="20"/>
          <w:lang w:val="en-US"/>
        </w:rPr>
        <w:t>.</w:t>
      </w:r>
    </w:p>
    <w:p w14:paraId="465E4F7E" w14:textId="1D5B499C" w:rsidR="009448A0" w:rsidRDefault="009448A0" w:rsidP="2B11D3DC">
      <w:pPr>
        <w:widowControl w:val="0"/>
        <w:ind w:firstLine="567"/>
        <w:jc w:val="both"/>
        <w:rPr>
          <w:sz w:val="20"/>
          <w:szCs w:val="20"/>
        </w:rPr>
      </w:pPr>
    </w:p>
    <w:p w14:paraId="3187AFA4" w14:textId="1DBFF344" w:rsidR="009448A0" w:rsidRDefault="12FA3C7B" w:rsidP="2B11D3DC">
      <w:pPr>
        <w:widowControl w:val="0"/>
        <w:jc w:val="both"/>
        <w:rPr>
          <w:b/>
          <w:bCs/>
          <w:sz w:val="20"/>
          <w:szCs w:val="20"/>
        </w:rPr>
      </w:pPr>
      <w:r w:rsidRPr="2B11D3DC">
        <w:rPr>
          <w:b/>
          <w:bCs/>
          <w:sz w:val="20"/>
          <w:szCs w:val="20"/>
        </w:rPr>
        <w:t>Faktor</w:t>
      </w:r>
      <w:r w:rsidRPr="2B11D3DC">
        <w:rPr>
          <w:sz w:val="20"/>
          <w:szCs w:val="20"/>
        </w:rPr>
        <w:t xml:space="preserve"> </w:t>
      </w:r>
      <w:r w:rsidRPr="2B11D3DC">
        <w:rPr>
          <w:b/>
          <w:bCs/>
          <w:sz w:val="20"/>
          <w:szCs w:val="20"/>
        </w:rPr>
        <w:t>Alokasi Waktu</w:t>
      </w:r>
    </w:p>
    <w:p w14:paraId="7A4C9F5F" w14:textId="08429AB5" w:rsidR="009448A0" w:rsidRDefault="2ECFD174" w:rsidP="2B11D3DC">
      <w:pPr>
        <w:widowControl w:val="0"/>
        <w:ind w:firstLine="567"/>
        <w:jc w:val="both"/>
        <w:rPr>
          <w:sz w:val="20"/>
          <w:szCs w:val="20"/>
        </w:rPr>
      </w:pPr>
      <w:r w:rsidRPr="2B11D3DC">
        <w:rPr>
          <w:sz w:val="20"/>
          <w:szCs w:val="20"/>
        </w:rPr>
        <w:t>Alokasi waktu mungkin juga bisa menjadi penghambat dalam belajar membaca Al Quran. Dengan alokasi waktu yang sudah dite</w:t>
      </w:r>
      <w:r w:rsidR="224BF09F" w:rsidRPr="2B11D3DC">
        <w:rPr>
          <w:sz w:val="20"/>
          <w:szCs w:val="20"/>
        </w:rPr>
        <w:t xml:space="preserve">ntukan seorang guru harus membuat rencana pengajaran sebaik dan seefektif mungkin. Agar pembelajaran berjalan sesuai dengan rencana. Namun, di MA Hasanuddin </w:t>
      </w:r>
      <w:r w:rsidR="65A3005C" w:rsidRPr="2B11D3DC">
        <w:rPr>
          <w:sz w:val="20"/>
          <w:szCs w:val="20"/>
        </w:rPr>
        <w:t xml:space="preserve">alokasi waktu untuk mata pelajaran agama tergolong sedikit dibandingkan dengan pelajaran umum lainnya. </w:t>
      </w:r>
      <w:r w:rsidR="4684B27C" w:rsidRPr="2B11D3DC">
        <w:rPr>
          <w:sz w:val="20"/>
          <w:szCs w:val="20"/>
        </w:rPr>
        <w:t>T</w:t>
      </w:r>
      <w:r w:rsidR="65A3005C" w:rsidRPr="2B11D3DC">
        <w:rPr>
          <w:sz w:val="20"/>
          <w:szCs w:val="20"/>
        </w:rPr>
        <w:t>erk</w:t>
      </w:r>
      <w:r w:rsidR="7A7B76B1" w:rsidRPr="2B11D3DC">
        <w:rPr>
          <w:sz w:val="20"/>
          <w:szCs w:val="20"/>
        </w:rPr>
        <w:t xml:space="preserve">husus </w:t>
      </w:r>
      <w:r w:rsidR="4684B27C" w:rsidRPr="2B11D3DC">
        <w:rPr>
          <w:sz w:val="20"/>
          <w:szCs w:val="20"/>
        </w:rPr>
        <w:t>mata pelajaran membaca Al Quran mendapat alokasi yang sedikit juga jika dibandingkan dengan pelajaran seperti Matematika. Penempatan mata pelajaran pada ja</w:t>
      </w:r>
      <w:r w:rsidR="6215EB72" w:rsidRPr="2B11D3DC">
        <w:rPr>
          <w:sz w:val="20"/>
          <w:szCs w:val="20"/>
        </w:rPr>
        <w:t>m – jam tertentu juga berpengaruh pada semangat belajar siswa</w:t>
      </w:r>
      <w:r w:rsidR="00E039C0">
        <w:rPr>
          <w:sz w:val="20"/>
          <w:szCs w:val="20"/>
        </w:rPr>
        <w:fldChar w:fldCharType="begin" w:fldLock="1"/>
      </w:r>
      <w:r w:rsidR="00B74151">
        <w:rPr>
          <w:sz w:val="20"/>
          <w:szCs w:val="20"/>
        </w:rPr>
        <w:instrText>ADDIN CSL_CITATION {"citationItems":[{"id":"ITEM-1","itemData":{"author":[{"dropping-particle":"","family":"Dewi","given":"Nurhasani Cantika","non-dropping-particle":"","parse-names":false,"suffix":""},{"dropping-particle":"","family":"Sobari","given":"Teti","non-dropping-particle":"","parse-names":false,"suffix":""}],"id":"ITEM-1","issue":"2015","issued":{"date-parts":[["2019"]]},"page":"391-398","title":"Pengaruh alokasi waktu pembelajaran bahasa indonesia terhadap minat belajar siswa smk","type":"article-journal","volume":"2"},"uris":["http://www.mendeley.com/documents/?uuid=ec0de9ae-82cb-4d93-9e94-34b9f3523884"]}],"mendeley":{"formattedCitation":"[22]","plainTextFormattedCitation":"[22]","previouslyFormattedCitation":"[22]"},"properties":{"noteIndex":0},"schema":"https://github.com/citation-style-language/schema/raw/master/csl-citation.json"}</w:instrText>
      </w:r>
      <w:r w:rsidR="00E039C0">
        <w:rPr>
          <w:sz w:val="20"/>
          <w:szCs w:val="20"/>
        </w:rPr>
        <w:fldChar w:fldCharType="separate"/>
      </w:r>
      <w:r w:rsidR="00A43969" w:rsidRPr="00A43969">
        <w:rPr>
          <w:noProof/>
          <w:sz w:val="20"/>
          <w:szCs w:val="20"/>
        </w:rPr>
        <w:t>[22]</w:t>
      </w:r>
      <w:r w:rsidR="00E039C0">
        <w:rPr>
          <w:sz w:val="20"/>
          <w:szCs w:val="20"/>
        </w:rPr>
        <w:fldChar w:fldCharType="end"/>
      </w:r>
      <w:r w:rsidR="6215EB72" w:rsidRPr="2B11D3DC">
        <w:rPr>
          <w:sz w:val="20"/>
          <w:szCs w:val="20"/>
        </w:rPr>
        <w:t xml:space="preserve">. Mata pelajaran membaca Al Quran bila ditempatkan pada jam terakhir akan membuat siswa </w:t>
      </w:r>
      <w:r w:rsidR="28723571" w:rsidRPr="2B11D3DC">
        <w:rPr>
          <w:sz w:val="20"/>
          <w:szCs w:val="20"/>
        </w:rPr>
        <w:t>tidak semangat untuk mengikutinya, berbeda jika ditempatkan pada jam pertama sekolah. Pikiran dan semangat siswa masih segar.</w:t>
      </w:r>
    </w:p>
    <w:p w14:paraId="2F051997" w14:textId="733D88E4" w:rsidR="009448A0" w:rsidRDefault="009448A0" w:rsidP="2B11D3DC">
      <w:pPr>
        <w:widowControl w:val="0"/>
        <w:ind w:firstLine="567"/>
        <w:jc w:val="both"/>
        <w:rPr>
          <w:sz w:val="20"/>
          <w:szCs w:val="20"/>
        </w:rPr>
      </w:pPr>
    </w:p>
    <w:p w14:paraId="4422E4FE" w14:textId="7BB9F5E3" w:rsidR="009448A0" w:rsidRDefault="1BBDC74D" w:rsidP="2B11D3DC">
      <w:pPr>
        <w:widowControl w:val="0"/>
        <w:jc w:val="both"/>
        <w:rPr>
          <w:b/>
          <w:bCs/>
          <w:sz w:val="20"/>
          <w:szCs w:val="20"/>
        </w:rPr>
      </w:pPr>
      <w:r w:rsidRPr="2B11D3DC">
        <w:rPr>
          <w:b/>
          <w:bCs/>
          <w:sz w:val="20"/>
          <w:szCs w:val="20"/>
        </w:rPr>
        <w:t>Faktor Kurikulum Siswa</w:t>
      </w:r>
    </w:p>
    <w:p w14:paraId="37BDDFC0" w14:textId="531B6459" w:rsidR="009448A0" w:rsidRDefault="1BBDC74D" w:rsidP="2B11D3DC">
      <w:pPr>
        <w:widowControl w:val="0"/>
        <w:ind w:firstLine="567"/>
        <w:jc w:val="both"/>
        <w:rPr>
          <w:sz w:val="20"/>
          <w:szCs w:val="20"/>
        </w:rPr>
      </w:pPr>
      <w:r w:rsidRPr="2B11D3DC">
        <w:rPr>
          <w:sz w:val="20"/>
          <w:szCs w:val="20"/>
        </w:rPr>
        <w:t>Kurikulum pada MA Hasanuddin belum sepenuhnya menekankan pada pendidikan agama Islam. Terutama membaca Al Quran</w:t>
      </w:r>
      <w:r w:rsidR="53CF151A" w:rsidRPr="2B11D3DC">
        <w:rPr>
          <w:sz w:val="20"/>
          <w:szCs w:val="20"/>
        </w:rPr>
        <w:t xml:space="preserve">, hanya ada mata pelajaran Al Quran Hadist yang tidak fokus belajar membaca Al Quran. Mungkin kurikulum juga bisa menjadi faktor penghambat belajar membaca Al Quran siswa. </w:t>
      </w:r>
      <w:r w:rsidR="6CCDBCA5" w:rsidRPr="2B11D3DC">
        <w:rPr>
          <w:sz w:val="20"/>
          <w:szCs w:val="20"/>
        </w:rPr>
        <w:t xml:space="preserve">Secara tidak langsung </w:t>
      </w:r>
      <w:r w:rsidR="5AA6849E" w:rsidRPr="2B11D3DC">
        <w:rPr>
          <w:sz w:val="20"/>
          <w:szCs w:val="20"/>
        </w:rPr>
        <w:t>pihak guru dan sekolah masih menekankan pada mata pelajaran umum daripada mata pelajaran agama</w:t>
      </w:r>
      <w:r w:rsidR="5D159E15" w:rsidRPr="2B11D3DC">
        <w:rPr>
          <w:sz w:val="20"/>
          <w:szCs w:val="20"/>
        </w:rPr>
        <w:t xml:space="preserve">. </w:t>
      </w:r>
      <w:r w:rsidR="7A7B31C4" w:rsidRPr="2B11D3DC">
        <w:rPr>
          <w:sz w:val="20"/>
          <w:szCs w:val="20"/>
        </w:rPr>
        <w:t>Dikarenakan mata pelajaran umum masih digunakan untuk sele</w:t>
      </w:r>
      <w:r w:rsidR="7095AD11" w:rsidRPr="2B11D3DC">
        <w:rPr>
          <w:sz w:val="20"/>
          <w:szCs w:val="20"/>
        </w:rPr>
        <w:t xml:space="preserve">ksi di pendidikan tingkat lanjut. Sehingga, untuk saat ini kurikulum masih memberikan pelajaran umum yang banyak dibandingkan pelajaran agama. </w:t>
      </w:r>
    </w:p>
    <w:p w14:paraId="44C9A423" w14:textId="0C3CBCA5" w:rsidR="00F200B6" w:rsidRDefault="00F200B6" w:rsidP="00F200B6">
      <w:pPr>
        <w:widowControl w:val="0"/>
        <w:autoSpaceDE w:val="0"/>
        <w:autoSpaceDN w:val="0"/>
        <w:adjustRightInd w:val="0"/>
        <w:ind w:firstLine="567"/>
        <w:jc w:val="both"/>
        <w:rPr>
          <w:sz w:val="20"/>
          <w:szCs w:val="20"/>
          <w:lang w:val="en-US"/>
        </w:rPr>
      </w:pPr>
      <w:r>
        <w:rPr>
          <w:sz w:val="20"/>
          <w:szCs w:val="20"/>
          <w:lang w:val="en-US"/>
        </w:rPr>
        <w:t xml:space="preserve">Pada observasi membaca Al Quran yang dilakukan pada siswa MA Hasanuddin terdapat beberapa masalah yang bisa peneliti temukan. Berikut ini beberapa masalah siswa dalam membaca Al </w:t>
      </w:r>
      <w:proofErr w:type="gramStart"/>
      <w:r>
        <w:rPr>
          <w:sz w:val="20"/>
          <w:szCs w:val="20"/>
          <w:lang w:val="en-US"/>
        </w:rPr>
        <w:t>Quran :</w:t>
      </w:r>
      <w:proofErr w:type="gramEnd"/>
    </w:p>
    <w:p w14:paraId="0E39278A" w14:textId="3B3E3F11" w:rsidR="002B39CF" w:rsidRDefault="002B39CF" w:rsidP="002B39CF">
      <w:pPr>
        <w:pStyle w:val="ListParagraph"/>
        <w:widowControl w:val="0"/>
        <w:numPr>
          <w:ilvl w:val="0"/>
          <w:numId w:val="17"/>
        </w:numPr>
        <w:autoSpaceDE w:val="0"/>
        <w:autoSpaceDN w:val="0"/>
        <w:adjustRightInd w:val="0"/>
        <w:ind w:left="851"/>
        <w:jc w:val="both"/>
        <w:rPr>
          <w:sz w:val="20"/>
          <w:szCs w:val="20"/>
          <w:lang w:val="en-US"/>
        </w:rPr>
      </w:pPr>
      <w:r>
        <w:rPr>
          <w:sz w:val="20"/>
          <w:szCs w:val="20"/>
          <w:lang w:val="en-US"/>
        </w:rPr>
        <w:t xml:space="preserve">Banyak siswa yang masih salah dalam membaca Al Quran yang tidak sesuai dengan </w:t>
      </w:r>
      <w:r w:rsidRPr="002B39CF">
        <w:rPr>
          <w:i/>
          <w:sz w:val="20"/>
          <w:szCs w:val="20"/>
          <w:lang w:val="en-US"/>
        </w:rPr>
        <w:t>Makhorijul Huruf</w:t>
      </w:r>
      <w:r>
        <w:rPr>
          <w:sz w:val="20"/>
          <w:szCs w:val="20"/>
          <w:lang w:val="en-US"/>
        </w:rPr>
        <w:t>-nya. Bisa jadi dikarenakan pendidikan sebelumnya yang berasal dari sekolah umum dan tidak mengutamakan membaca Al Quran</w:t>
      </w:r>
    </w:p>
    <w:p w14:paraId="14BEEA82" w14:textId="7503112D" w:rsidR="002B39CF" w:rsidRDefault="002B39CF" w:rsidP="002B39CF">
      <w:pPr>
        <w:pStyle w:val="ListParagraph"/>
        <w:widowControl w:val="0"/>
        <w:numPr>
          <w:ilvl w:val="0"/>
          <w:numId w:val="17"/>
        </w:numPr>
        <w:autoSpaceDE w:val="0"/>
        <w:autoSpaceDN w:val="0"/>
        <w:adjustRightInd w:val="0"/>
        <w:ind w:left="851"/>
        <w:jc w:val="both"/>
        <w:rPr>
          <w:sz w:val="20"/>
          <w:szCs w:val="20"/>
          <w:lang w:val="en-US"/>
        </w:rPr>
      </w:pPr>
      <w:r>
        <w:rPr>
          <w:sz w:val="20"/>
          <w:szCs w:val="20"/>
          <w:lang w:val="en-US"/>
        </w:rPr>
        <w:t xml:space="preserve">Terdapat beberapa siswa yang tidak mengetahui tanda baca pada ayat Al Quran seperti </w:t>
      </w:r>
      <w:r w:rsidRPr="002B39CF">
        <w:rPr>
          <w:i/>
          <w:sz w:val="20"/>
          <w:szCs w:val="20"/>
          <w:lang w:val="en-US"/>
        </w:rPr>
        <w:t>Waqof</w:t>
      </w:r>
      <w:r>
        <w:rPr>
          <w:sz w:val="20"/>
          <w:szCs w:val="20"/>
          <w:lang w:val="en-US"/>
        </w:rPr>
        <w:t xml:space="preserve"> atau tanda untuk berhenti, </w:t>
      </w:r>
      <w:r w:rsidRPr="002B39CF">
        <w:rPr>
          <w:i/>
          <w:sz w:val="20"/>
          <w:szCs w:val="20"/>
          <w:lang w:val="en-US"/>
        </w:rPr>
        <w:t>Mad</w:t>
      </w:r>
      <w:r>
        <w:rPr>
          <w:sz w:val="20"/>
          <w:szCs w:val="20"/>
          <w:lang w:val="en-US"/>
        </w:rPr>
        <w:t xml:space="preserve"> tanda baca untuk harakat panjang / pendek</w:t>
      </w:r>
      <w:r w:rsidR="00B74151">
        <w:rPr>
          <w:sz w:val="20"/>
          <w:szCs w:val="20"/>
          <w:lang w:val="en-US"/>
        </w:rPr>
        <w:fldChar w:fldCharType="begin" w:fldLock="1"/>
      </w:r>
      <w:r w:rsidR="00B74151">
        <w:rPr>
          <w:sz w:val="20"/>
          <w:szCs w:val="20"/>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approach.","author":[{"dropping-particle":"","family":"Fitriyani","given":"Loli","non-dropping-particle":"","parse-names":false,"suffix":""}],"id":"ITEM-1","issue":"1","issued":{"date-parts":[["2019"]]},"number-of-pages":"2019","title":"Peningkatan Kemampuan Membaca Al-Qur'an melalui Metode Tartil di SDN 1 Kutadalom Kecamatan Gistig Kabupaten Tanggamus","type":"book","volume":"1"},"uris":["http://www.mendeley.com/documents/?uuid=6725cfcb-cea1-450c-903e-95cb6eb3dae7"]}],"mendeley":{"formattedCitation":"[23]","plainTextFormattedCitation":"[23]"},"properties":{"noteIndex":0},"schema":"https://github.com/citation-style-language/schema/raw/master/csl-citation.json"}</w:instrText>
      </w:r>
      <w:r w:rsidR="00B74151">
        <w:rPr>
          <w:sz w:val="20"/>
          <w:szCs w:val="20"/>
          <w:lang w:val="en-US"/>
        </w:rPr>
        <w:fldChar w:fldCharType="separate"/>
      </w:r>
      <w:r w:rsidR="00B74151" w:rsidRPr="00B74151">
        <w:rPr>
          <w:noProof/>
          <w:sz w:val="20"/>
          <w:szCs w:val="20"/>
          <w:lang w:val="en-US"/>
        </w:rPr>
        <w:t>[23]</w:t>
      </w:r>
      <w:r w:rsidR="00B74151">
        <w:rPr>
          <w:sz w:val="20"/>
          <w:szCs w:val="20"/>
          <w:lang w:val="en-US"/>
        </w:rPr>
        <w:fldChar w:fldCharType="end"/>
      </w:r>
      <w:r>
        <w:rPr>
          <w:sz w:val="20"/>
          <w:szCs w:val="20"/>
          <w:lang w:val="en-US"/>
        </w:rPr>
        <w:t>.</w:t>
      </w:r>
    </w:p>
    <w:p w14:paraId="736125EE" w14:textId="2D2E41D9" w:rsidR="004A0A55" w:rsidRDefault="002B39CF" w:rsidP="004A0A55">
      <w:pPr>
        <w:pStyle w:val="ListParagraph"/>
        <w:widowControl w:val="0"/>
        <w:numPr>
          <w:ilvl w:val="0"/>
          <w:numId w:val="17"/>
        </w:numPr>
        <w:autoSpaceDE w:val="0"/>
        <w:autoSpaceDN w:val="0"/>
        <w:adjustRightInd w:val="0"/>
        <w:ind w:left="851"/>
        <w:jc w:val="both"/>
        <w:rPr>
          <w:sz w:val="20"/>
          <w:szCs w:val="20"/>
          <w:lang w:val="en-US"/>
        </w:rPr>
      </w:pPr>
      <w:r w:rsidRPr="002B39CF">
        <w:rPr>
          <w:sz w:val="20"/>
          <w:szCs w:val="20"/>
          <w:lang w:val="en-US"/>
        </w:rPr>
        <w:t>Sebagian siswa belum menguasai ilmu T</w:t>
      </w:r>
      <w:r w:rsidR="004A0A55">
        <w:rPr>
          <w:sz w:val="20"/>
          <w:szCs w:val="20"/>
          <w:lang w:val="en-US"/>
        </w:rPr>
        <w:t>ajwid, dan masih salah semua.</w:t>
      </w:r>
    </w:p>
    <w:p w14:paraId="62A0FF31" w14:textId="57876900" w:rsidR="004A0A55" w:rsidRPr="004A0A55" w:rsidRDefault="004A0A55" w:rsidP="004A0A55">
      <w:pPr>
        <w:pStyle w:val="ListParagraph"/>
        <w:widowControl w:val="0"/>
        <w:numPr>
          <w:ilvl w:val="0"/>
          <w:numId w:val="17"/>
        </w:numPr>
        <w:autoSpaceDE w:val="0"/>
        <w:autoSpaceDN w:val="0"/>
        <w:adjustRightInd w:val="0"/>
        <w:ind w:left="851"/>
        <w:jc w:val="both"/>
        <w:rPr>
          <w:sz w:val="20"/>
          <w:szCs w:val="20"/>
          <w:lang w:val="en-US"/>
        </w:rPr>
      </w:pPr>
      <w:r>
        <w:rPr>
          <w:sz w:val="20"/>
          <w:szCs w:val="20"/>
          <w:lang w:val="en-US"/>
        </w:rPr>
        <w:t>Beberapa siswa membacanya masih kurang lancar dan terbata – bata.</w:t>
      </w:r>
    </w:p>
    <w:p w14:paraId="495F89CA" w14:textId="3BF16DDA" w:rsidR="009448A0" w:rsidRDefault="00157E33" w:rsidP="2B11D3DC">
      <w:pPr>
        <w:widowControl w:val="0"/>
        <w:autoSpaceDE w:val="0"/>
        <w:autoSpaceDN w:val="0"/>
        <w:adjustRightInd w:val="0"/>
        <w:ind w:firstLine="567"/>
        <w:jc w:val="both"/>
        <w:rPr>
          <w:sz w:val="20"/>
          <w:szCs w:val="20"/>
        </w:rPr>
      </w:pPr>
      <w:r w:rsidRPr="2B11D3DC">
        <w:rPr>
          <w:sz w:val="20"/>
          <w:szCs w:val="20"/>
        </w:rPr>
        <w:t>Dalam meraih kesuksesan</w:t>
      </w:r>
      <w:r w:rsidRPr="2B11D3DC">
        <w:rPr>
          <w:sz w:val="20"/>
          <w:szCs w:val="20"/>
          <w:lang w:val="en-US"/>
        </w:rPr>
        <w:t xml:space="preserve"> sesuai visi misi sekolah</w:t>
      </w:r>
      <w:r w:rsidRPr="2B11D3DC">
        <w:rPr>
          <w:sz w:val="20"/>
          <w:szCs w:val="20"/>
        </w:rPr>
        <w:t xml:space="preserve">, </w:t>
      </w:r>
      <w:r w:rsidRPr="2B11D3DC">
        <w:rPr>
          <w:sz w:val="20"/>
          <w:szCs w:val="20"/>
          <w:lang w:val="en-US"/>
        </w:rPr>
        <w:t>MA Hasanuddin</w:t>
      </w:r>
      <w:r w:rsidRPr="2B11D3DC">
        <w:rPr>
          <w:sz w:val="20"/>
          <w:szCs w:val="20"/>
        </w:rPr>
        <w:t xml:space="preserve"> pasti menghadapi ta</w:t>
      </w:r>
      <w:r w:rsidR="33787AFA" w:rsidRPr="2B11D3DC">
        <w:rPr>
          <w:sz w:val="20"/>
          <w:szCs w:val="20"/>
        </w:rPr>
        <w:t>ntangan dan masalah.</w:t>
      </w:r>
      <w:r w:rsidRPr="2B11D3DC">
        <w:rPr>
          <w:sz w:val="20"/>
          <w:szCs w:val="20"/>
        </w:rPr>
        <w:t xml:space="preserve"> Beberapa </w:t>
      </w:r>
      <w:r w:rsidR="0A1144B6" w:rsidRPr="2B11D3DC">
        <w:rPr>
          <w:sz w:val="20"/>
          <w:szCs w:val="20"/>
        </w:rPr>
        <w:t xml:space="preserve">tantangan </w:t>
      </w:r>
      <w:r w:rsidRPr="2B11D3DC">
        <w:rPr>
          <w:sz w:val="20"/>
          <w:szCs w:val="20"/>
        </w:rPr>
        <w:t xml:space="preserve">yang dihadapi oleh </w:t>
      </w:r>
      <w:r w:rsidRPr="2B11D3DC">
        <w:rPr>
          <w:sz w:val="20"/>
          <w:szCs w:val="20"/>
          <w:lang w:val="en-US"/>
        </w:rPr>
        <w:t xml:space="preserve">lembaga ini </w:t>
      </w:r>
      <w:r w:rsidRPr="2B11D3DC">
        <w:rPr>
          <w:sz w:val="20"/>
          <w:szCs w:val="20"/>
        </w:rPr>
        <w:t xml:space="preserve"> dalam </w:t>
      </w:r>
      <w:r w:rsidRPr="2B11D3DC">
        <w:rPr>
          <w:sz w:val="20"/>
          <w:szCs w:val="20"/>
          <w:lang w:val="en-US"/>
        </w:rPr>
        <w:t>me</w:t>
      </w:r>
      <w:r w:rsidR="7FE6F9E2" w:rsidRPr="2B11D3DC">
        <w:rPr>
          <w:sz w:val="20"/>
          <w:szCs w:val="20"/>
          <w:lang w:val="en-US"/>
        </w:rPr>
        <w:t>n</w:t>
      </w:r>
      <w:r w:rsidRPr="2B11D3DC">
        <w:rPr>
          <w:sz w:val="20"/>
          <w:szCs w:val="20"/>
          <w:lang w:val="en-US"/>
        </w:rPr>
        <w:t>gatasi hambatan – hambatan membaca</w:t>
      </w:r>
      <w:r w:rsidRPr="2B11D3DC">
        <w:rPr>
          <w:sz w:val="20"/>
          <w:szCs w:val="20"/>
        </w:rPr>
        <w:t xml:space="preserve"> </w:t>
      </w:r>
      <w:r w:rsidR="58E15E29" w:rsidRPr="2B11D3DC">
        <w:rPr>
          <w:sz w:val="20"/>
          <w:szCs w:val="20"/>
        </w:rPr>
        <w:t>Al Quran</w:t>
      </w:r>
      <w:r w:rsidRPr="2B11D3DC">
        <w:rPr>
          <w:sz w:val="20"/>
          <w:szCs w:val="20"/>
        </w:rPr>
        <w:t xml:space="preserve"> </w:t>
      </w:r>
      <w:r w:rsidRPr="2B11D3DC">
        <w:rPr>
          <w:sz w:val="20"/>
          <w:szCs w:val="20"/>
          <w:lang w:val="en-US"/>
        </w:rPr>
        <w:t xml:space="preserve">diantaranya </w:t>
      </w:r>
      <w:r w:rsidRPr="2B11D3DC">
        <w:rPr>
          <w:sz w:val="20"/>
          <w:szCs w:val="20"/>
        </w:rPr>
        <w:t>adalah</w:t>
      </w:r>
      <w:r w:rsidRPr="2B11D3DC">
        <w:rPr>
          <w:sz w:val="20"/>
          <w:szCs w:val="20"/>
          <w:lang w:val="en-US"/>
        </w:rPr>
        <w:t xml:space="preserve"> </w:t>
      </w:r>
      <w:r w:rsidRPr="2B11D3DC">
        <w:rPr>
          <w:sz w:val="20"/>
          <w:szCs w:val="20"/>
        </w:rPr>
        <w:t xml:space="preserve">: </w:t>
      </w:r>
    </w:p>
    <w:p w14:paraId="06CD5F58" w14:textId="181D66AA" w:rsidR="009448A0" w:rsidRDefault="00157E33" w:rsidP="2B11D3DC">
      <w:pPr>
        <w:pStyle w:val="ListParagraph"/>
        <w:numPr>
          <w:ilvl w:val="1"/>
          <w:numId w:val="10"/>
        </w:numPr>
        <w:ind w:left="709"/>
        <w:jc w:val="both"/>
        <w:rPr>
          <w:sz w:val="20"/>
          <w:szCs w:val="20"/>
        </w:rPr>
      </w:pPr>
      <w:r w:rsidRPr="2B11D3DC">
        <w:rPr>
          <w:sz w:val="20"/>
          <w:szCs w:val="20"/>
        </w:rPr>
        <w:t>Problematika terkait dengan tingkat pengetahuan siswa melibatkan berbagai faktor seperti perbedaan latar belakang keluarga, kondisi kesehatan, pola makan, usia, status sosial ekonomi orang tua, serta faktor internal seperti intelegensi, perhatian, minat, bakat, motivasi, kematangan, dan kesiapan siswa. Kombinasi dari faktor-faktor ini dapat memengaruhi semangat dan pola belajar siswa dengan tidak seimbang. Dampaknya, penguasaan materi pelajaran oleh siswa menjadi bervariasi, sehingga dalam satu kelas dapat terjadi berbagai tingkat kemajuan yang berbeda-beda.</w:t>
      </w:r>
      <w:r w:rsidRPr="2B11D3DC">
        <w:rPr>
          <w:sz w:val="20"/>
          <w:szCs w:val="20"/>
          <w:lang w:val="en-US"/>
        </w:rPr>
        <w:t xml:space="preserve"> </w:t>
      </w:r>
      <w:r w:rsidRPr="2B11D3DC">
        <w:rPr>
          <w:sz w:val="20"/>
          <w:szCs w:val="20"/>
        </w:rPr>
        <w:t>Kondisi ini menimbulkan tantangan bagi pendidik dalam m</w:t>
      </w:r>
      <w:r w:rsidR="03251C28" w:rsidRPr="2B11D3DC">
        <w:rPr>
          <w:sz w:val="20"/>
          <w:szCs w:val="20"/>
        </w:rPr>
        <w:t xml:space="preserve">engatur </w:t>
      </w:r>
      <w:r w:rsidRPr="2B11D3DC">
        <w:rPr>
          <w:sz w:val="20"/>
          <w:szCs w:val="20"/>
        </w:rPr>
        <w:t xml:space="preserve">strategi </w:t>
      </w:r>
      <w:r w:rsidR="1F16678D" w:rsidRPr="2B11D3DC">
        <w:rPr>
          <w:sz w:val="20"/>
          <w:szCs w:val="20"/>
        </w:rPr>
        <w:t xml:space="preserve">teknik belajar </w:t>
      </w:r>
      <w:r w:rsidRPr="2B11D3DC">
        <w:rPr>
          <w:sz w:val="20"/>
          <w:szCs w:val="20"/>
        </w:rPr>
        <w:t xml:space="preserve">yang dapat </w:t>
      </w:r>
      <w:r w:rsidR="6362318B" w:rsidRPr="2B11D3DC">
        <w:rPr>
          <w:sz w:val="20"/>
          <w:szCs w:val="20"/>
        </w:rPr>
        <w:t xml:space="preserve">disesuaikan </w:t>
      </w:r>
      <w:r w:rsidRPr="2B11D3DC">
        <w:rPr>
          <w:sz w:val="20"/>
          <w:szCs w:val="20"/>
        </w:rPr>
        <w:t xml:space="preserve">dengan kebutuhan </w:t>
      </w:r>
      <w:r w:rsidR="6CCDB886" w:rsidRPr="2B11D3DC">
        <w:rPr>
          <w:sz w:val="20"/>
          <w:szCs w:val="20"/>
        </w:rPr>
        <w:t xml:space="preserve">dan </w:t>
      </w:r>
      <w:r w:rsidRPr="2B11D3DC">
        <w:rPr>
          <w:sz w:val="20"/>
          <w:szCs w:val="20"/>
        </w:rPr>
        <w:t>potensi individu setiap siswa. Diperlukan pendekatan yang lebih inklusif dan diferensiasi dalam pendidikan untuk dapat memaksimalkan potensi pembelajaran siswa secara merata, meskipun menghadapi perbedaan dalam kemampuan dan kecepatan pembelajaran mereka.</w:t>
      </w:r>
    </w:p>
    <w:p w14:paraId="600F5BC8" w14:textId="25D4DE10" w:rsidR="009448A0" w:rsidRDefault="00157E33" w:rsidP="2B11D3DC">
      <w:pPr>
        <w:pStyle w:val="ListParagraph"/>
        <w:numPr>
          <w:ilvl w:val="1"/>
          <w:numId w:val="10"/>
        </w:numPr>
        <w:ind w:left="709"/>
        <w:jc w:val="both"/>
        <w:rPr>
          <w:sz w:val="20"/>
          <w:szCs w:val="20"/>
        </w:rPr>
      </w:pPr>
      <w:r w:rsidRPr="2B11D3DC">
        <w:rPr>
          <w:sz w:val="20"/>
          <w:szCs w:val="20"/>
        </w:rPr>
        <w:t>Problematika terkait dengan penguasaan dan pengembangan materi dalam konteks pembelajaran memiliki beberapa aspek yang signifikan. Pertama, keterbatasan waktu mengajar menjadi kendala utama karena membatasi waktu yang tersedia untuk menyampaikan materi secara mendalam dan efektif. Kedua, jumlah materi yang luas dalam kurikulum dapat menyebabkan pelajaran menjadi terlalu padat, yang sulit untuk dipelajari dengan baik oleh siswa. Ketiga, kurangnya buku penunjang yang memadai juga menjadi faktor penghambat karena buku yang baik diperlukan untuk mendukung pengajaran yang bervariasi dan terstruktur.</w:t>
      </w:r>
      <w:r w:rsidRPr="2B11D3DC">
        <w:rPr>
          <w:sz w:val="20"/>
          <w:szCs w:val="20"/>
          <w:lang w:val="en-US"/>
        </w:rPr>
        <w:t xml:space="preserve"> </w:t>
      </w:r>
      <w:r w:rsidRPr="2B11D3DC">
        <w:rPr>
          <w:sz w:val="20"/>
          <w:szCs w:val="20"/>
        </w:rPr>
        <w:t xml:space="preserve">Sementara itu, sarana dan prasarana yang terbatas dapat mempengaruhi kualitas pembelajaran secara keseluruhan. Misalnya, fasilitas yang kurang memadai bisa menghambat kegiatan praktik atau eksperimen yang diperlukan dalam beberapa mata pelajaran. Para pemimpin sekolah perlu mencari solusi untuk mendukung para guru agar dapat mengajar dengan lebih profesional dan sesuai dengan standar pendidikan yang ditetapkan. Hal ini dapat mencakup peningkatan dalam penggunaan teknologi dalam pengajaran, penyediaan sumber daya yang lebih baik, </w:t>
      </w:r>
      <w:r w:rsidR="2A5A16AB" w:rsidRPr="2B11D3DC">
        <w:rPr>
          <w:sz w:val="20"/>
          <w:szCs w:val="20"/>
        </w:rPr>
        <w:t>dan juga strategi pembelajaran yang dikembangkan lebih adaptif dan responsif terhadap kebutuhan siswa dengan beragam tingkat kemampuan.</w:t>
      </w:r>
    </w:p>
    <w:p w14:paraId="314A38C0" w14:textId="7C4E5463" w:rsidR="009448A0" w:rsidRDefault="00157E33" w:rsidP="2B11D3DC">
      <w:pPr>
        <w:pStyle w:val="ListParagraph"/>
        <w:numPr>
          <w:ilvl w:val="1"/>
          <w:numId w:val="10"/>
        </w:numPr>
        <w:ind w:left="709"/>
        <w:jc w:val="both"/>
        <w:rPr>
          <w:sz w:val="20"/>
          <w:szCs w:val="20"/>
        </w:rPr>
      </w:pPr>
      <w:r w:rsidRPr="2B11D3DC">
        <w:rPr>
          <w:sz w:val="20"/>
          <w:szCs w:val="20"/>
        </w:rPr>
        <w:t>Problematika dalam pengelolaan kelas dan metode pengajaran di MA Hasanuddin Gaprang meliputi beberapa aspek penting. Pertama, masalah utama terletak pada penggunaan metode pengajaran yang kurang efektif. Metode yang tidak cocok dengan karakteristik siswa dapat menghambat proses pembelajaran yang optimal.</w:t>
      </w:r>
      <w:r w:rsidRPr="2B11D3DC">
        <w:rPr>
          <w:sz w:val="20"/>
          <w:szCs w:val="20"/>
          <w:lang w:val="en-US"/>
        </w:rPr>
        <w:t xml:space="preserve"> </w:t>
      </w:r>
      <w:r w:rsidRPr="2B11D3DC">
        <w:rPr>
          <w:sz w:val="20"/>
          <w:szCs w:val="20"/>
        </w:rPr>
        <w:t>Kedua, minimnya motivasi dari siswa menjadi faktor yang mempengaruhi keberhasilan pembelajaran. Ketika siswa kurang termotivasi, mereka cenderung kurang fokus dan tidak aktif dalam mengikuti pembelajaran. Ini bisa disebabkan oleh berbagai faktor, seperti kurangnya keterlibatan dalam proses pembelajaran atau ketidakcocokan antara metode pengajaran dan minat siswa.</w:t>
      </w:r>
      <w:r w:rsidRPr="2B11D3DC">
        <w:rPr>
          <w:sz w:val="20"/>
          <w:szCs w:val="20"/>
          <w:lang w:val="en-US"/>
        </w:rPr>
        <w:t xml:space="preserve"> </w:t>
      </w:r>
      <w:r w:rsidRPr="2B11D3DC">
        <w:rPr>
          <w:sz w:val="20"/>
          <w:szCs w:val="20"/>
        </w:rPr>
        <w:t>Selain itu, fasilitas yang kurang memadai juga menjadi hambatan dalam pembelajaran di MA Hasanuddin Gaprang. Kurangnya alat peraga atau sumber belajar yang cukup dapat mengurangi kemampuan guru untuk mengilustrasikan materi dengan baik dan membantu siswa memahami dengan lebih baik.</w:t>
      </w:r>
      <w:r w:rsidRPr="2B11D3DC">
        <w:rPr>
          <w:sz w:val="20"/>
          <w:szCs w:val="20"/>
          <w:lang w:val="en-US"/>
        </w:rPr>
        <w:t xml:space="preserve"> </w:t>
      </w:r>
      <w:r w:rsidRPr="2B11D3DC">
        <w:rPr>
          <w:sz w:val="20"/>
          <w:szCs w:val="20"/>
        </w:rPr>
        <w:t>Faktor guru itu sendiri juga perlu dipertimbangkan, termasuk dalam hal pengetahuan, keterampilan, dan motivasi mereka dalam menggunakan metode pengajaran yang</w:t>
      </w:r>
      <w:r w:rsidR="37E36361" w:rsidRPr="2B11D3DC">
        <w:rPr>
          <w:sz w:val="20"/>
          <w:szCs w:val="20"/>
        </w:rPr>
        <w:t xml:space="preserve"> lebih</w:t>
      </w:r>
      <w:r w:rsidRPr="2B11D3DC">
        <w:rPr>
          <w:sz w:val="20"/>
          <w:szCs w:val="20"/>
        </w:rPr>
        <w:t xml:space="preserve"> efektif dan </w:t>
      </w:r>
      <w:r w:rsidR="17EE12E3" w:rsidRPr="2B11D3DC">
        <w:rPr>
          <w:sz w:val="20"/>
          <w:szCs w:val="20"/>
        </w:rPr>
        <w:t>lebih bervariasi</w:t>
      </w:r>
      <w:r w:rsidRPr="2B11D3DC">
        <w:rPr>
          <w:sz w:val="20"/>
          <w:szCs w:val="20"/>
        </w:rPr>
        <w:t>.</w:t>
      </w:r>
      <w:r w:rsidRPr="2B11D3DC">
        <w:rPr>
          <w:sz w:val="20"/>
          <w:szCs w:val="20"/>
          <w:lang w:val="en-US"/>
        </w:rPr>
        <w:t xml:space="preserve"> </w:t>
      </w:r>
      <w:r w:rsidRPr="2B11D3DC">
        <w:rPr>
          <w:sz w:val="20"/>
          <w:szCs w:val="20"/>
        </w:rPr>
        <w:t xml:space="preserve">Untuk mengatasi problematika ini, </w:t>
      </w:r>
      <w:r w:rsidR="3FC13DBE" w:rsidRPr="2B11D3DC">
        <w:rPr>
          <w:sz w:val="20"/>
          <w:szCs w:val="20"/>
        </w:rPr>
        <w:t xml:space="preserve">diperlukan evaluasi menyeluruh terhadap metode yang diterapkan, </w:t>
      </w:r>
      <w:r w:rsidR="496075FF" w:rsidRPr="2B11D3DC">
        <w:rPr>
          <w:sz w:val="20"/>
          <w:szCs w:val="20"/>
        </w:rPr>
        <w:t>m</w:t>
      </w:r>
      <w:r w:rsidRPr="2B11D3DC">
        <w:rPr>
          <w:sz w:val="20"/>
          <w:szCs w:val="20"/>
        </w:rPr>
        <w:t xml:space="preserve">eningkatan fasilitas dan sumber </w:t>
      </w:r>
      <w:r w:rsidR="36148152" w:rsidRPr="2B11D3DC">
        <w:rPr>
          <w:sz w:val="20"/>
          <w:szCs w:val="20"/>
        </w:rPr>
        <w:t xml:space="preserve">daya </w:t>
      </w:r>
      <w:r w:rsidRPr="2B11D3DC">
        <w:rPr>
          <w:sz w:val="20"/>
          <w:szCs w:val="20"/>
        </w:rPr>
        <w:t xml:space="preserve">belajar yang tersedia, serta pemberian dukungan yang tepat kepada para guru untuk meningkatkan keterampilan dan motivasi mereka </w:t>
      </w:r>
      <w:r w:rsidRPr="2B11D3DC">
        <w:rPr>
          <w:sz w:val="20"/>
          <w:szCs w:val="20"/>
        </w:rPr>
        <w:lastRenderedPageBreak/>
        <w:t>dalam mengajar. Dengan demikian, diharapkan kualitas pembelajaran di MA Hasanuddin Gaprang dapat meningkat secara signifikan.</w:t>
      </w:r>
    </w:p>
    <w:p w14:paraId="0212F76C" w14:textId="77777777" w:rsidR="009448A0" w:rsidRDefault="00157E33" w:rsidP="2B11D3DC">
      <w:pPr>
        <w:pStyle w:val="ListParagraph"/>
        <w:numPr>
          <w:ilvl w:val="1"/>
          <w:numId w:val="10"/>
        </w:numPr>
        <w:ind w:left="709"/>
        <w:jc w:val="both"/>
        <w:rPr>
          <w:sz w:val="20"/>
          <w:szCs w:val="20"/>
        </w:rPr>
      </w:pPr>
      <w:r w:rsidRPr="2B11D3DC">
        <w:rPr>
          <w:sz w:val="20"/>
          <w:szCs w:val="20"/>
        </w:rPr>
        <w:t>Problematika dalam evaluasi di MA Hasanuddin Gaprang menghadapi beberapa tantangan penting. Pertama, evaluasi yang umumnya dilakukan hanya pada penilaian hasil belajar akhir setiap pokok bahasan, tengah semester, dan akhir semester. Pendekatan ini cenderung fokus pada aspek kognitif (pengetahuan) siswa, sedangkan aspek afektif (sikap, nilai-nilai) dan psikomotorik (keterampilan) jarang dievaluasi secara menyeluruh.</w:t>
      </w:r>
      <w:r w:rsidRPr="2B11D3DC">
        <w:rPr>
          <w:sz w:val="20"/>
          <w:szCs w:val="20"/>
          <w:lang w:val="en-US"/>
        </w:rPr>
        <w:t xml:space="preserve"> </w:t>
      </w:r>
      <w:r w:rsidRPr="2B11D3DC">
        <w:rPr>
          <w:sz w:val="20"/>
          <w:szCs w:val="20"/>
        </w:rPr>
        <w:t>Keterbatasan waktu menjadi faktor utama yang menghambat pelaksanaan evaluasi komprehensif. Jumlah waktu yang terbatas mengarah pada prioritas yang lebih tinggi terhadap evaluasi yang dapat dilakukan dengan cepat dan efisien, yaitu evaluasi kognitif.</w:t>
      </w:r>
      <w:r w:rsidRPr="2B11D3DC">
        <w:rPr>
          <w:sz w:val="20"/>
          <w:szCs w:val="20"/>
          <w:lang w:val="en-US"/>
        </w:rPr>
        <w:t xml:space="preserve"> </w:t>
      </w:r>
      <w:r w:rsidRPr="2B11D3DC">
        <w:rPr>
          <w:sz w:val="20"/>
          <w:szCs w:val="20"/>
        </w:rPr>
        <w:t>Selain itu, keterbatasan fasilitas juga turut mempengaruhi pelaksanaan evaluasi. Evaluasi aspek afektif dan psikomotorik sering kali memerlukan pendekatan dan alat yang berbeda, seperti observasi langsung terhadap perilaku siswa atau penggunaan alat peraga untuk mengukur keterampilan praktis. Kurangnya fasilitas ini membuat implementasi evaluasi menjadi lebih sulit dilakukan.</w:t>
      </w:r>
      <w:r w:rsidRPr="2B11D3DC">
        <w:rPr>
          <w:sz w:val="20"/>
          <w:szCs w:val="20"/>
          <w:lang w:val="en-US"/>
        </w:rPr>
        <w:t xml:space="preserve"> </w:t>
      </w:r>
      <w:r w:rsidRPr="2B11D3DC">
        <w:rPr>
          <w:sz w:val="20"/>
          <w:szCs w:val="20"/>
        </w:rPr>
        <w:t xml:space="preserve">Untuk mengatasi problematika ini, perlu dilakukan pemikiran strategis dalam perencanaan evaluasi yang lebih holistik. Hal ini mencakup pengembangan metode evaluasi yang dapat mengukur tidak hanya pengetahuan (kognitif), tetapi juga sikap dan keterampilan siswa (afektif dan psikomotorik). Selain itu, pemenuhan fasilitas yang memadai juga penting untuk mendukung keberhasilan implementasi evaluasi yang lebih komprehensif dan berimbang. Dengan demikian, proses evaluasi di MA Hasanuddin Gaprang dapat memberikan </w:t>
      </w:r>
      <w:r w:rsidR="008531D2" w:rsidRPr="2B11D3DC">
        <w:rPr>
          <w:sz w:val="20"/>
          <w:szCs w:val="20"/>
        </w:rPr>
        <w:t>petunjuk</w:t>
      </w:r>
      <w:r w:rsidRPr="2B11D3DC">
        <w:rPr>
          <w:sz w:val="20"/>
          <w:szCs w:val="20"/>
        </w:rPr>
        <w:t xml:space="preserve"> yang lebih lengkap tentang pencapaian dan perkembangan holistik siswa.</w:t>
      </w:r>
    </w:p>
    <w:p w14:paraId="52E56223" w14:textId="77777777" w:rsidR="009448A0" w:rsidRDefault="009448A0" w:rsidP="2B11D3DC">
      <w:pPr>
        <w:pStyle w:val="ListParagraph"/>
        <w:ind w:left="709"/>
        <w:jc w:val="both"/>
        <w:rPr>
          <w:sz w:val="20"/>
          <w:szCs w:val="20"/>
        </w:rPr>
      </w:pPr>
    </w:p>
    <w:p w14:paraId="5A06B20B" w14:textId="030B0929" w:rsidR="009448A0" w:rsidRDefault="00157E33" w:rsidP="2B11D3DC">
      <w:pPr>
        <w:widowControl w:val="0"/>
        <w:autoSpaceDE w:val="0"/>
        <w:autoSpaceDN w:val="0"/>
        <w:adjustRightInd w:val="0"/>
        <w:ind w:firstLine="284"/>
        <w:jc w:val="both"/>
        <w:rPr>
          <w:sz w:val="20"/>
          <w:szCs w:val="20"/>
        </w:rPr>
      </w:pPr>
      <w:r w:rsidRPr="2B11D3DC">
        <w:rPr>
          <w:sz w:val="20"/>
          <w:szCs w:val="20"/>
        </w:rPr>
        <w:t xml:space="preserve">Dari </w:t>
      </w:r>
      <w:r w:rsidRPr="2B11D3DC">
        <w:rPr>
          <w:sz w:val="20"/>
          <w:szCs w:val="20"/>
          <w:lang w:val="en-US"/>
        </w:rPr>
        <w:t>penjelasaan</w:t>
      </w:r>
      <w:r w:rsidRPr="2B11D3DC">
        <w:rPr>
          <w:sz w:val="20"/>
          <w:szCs w:val="20"/>
        </w:rPr>
        <w:t xml:space="preserve"> hambatan</w:t>
      </w:r>
      <w:r w:rsidRPr="2B11D3DC">
        <w:rPr>
          <w:sz w:val="20"/>
          <w:szCs w:val="20"/>
          <w:lang w:val="en-US"/>
        </w:rPr>
        <w:t xml:space="preserve"> – hambatan</w:t>
      </w:r>
      <w:r w:rsidRPr="2B11D3DC">
        <w:rPr>
          <w:sz w:val="20"/>
          <w:szCs w:val="20"/>
        </w:rPr>
        <w:t xml:space="preserve"> dalam pembelajaran membaca </w:t>
      </w:r>
      <w:r w:rsidR="58E15E29" w:rsidRPr="2B11D3DC">
        <w:rPr>
          <w:sz w:val="20"/>
          <w:szCs w:val="20"/>
        </w:rPr>
        <w:t>Al Quran</w:t>
      </w:r>
      <w:r w:rsidRPr="2B11D3DC">
        <w:rPr>
          <w:sz w:val="20"/>
          <w:szCs w:val="20"/>
        </w:rPr>
        <w:t xml:space="preserve"> </w:t>
      </w:r>
      <w:r w:rsidR="3F8223E2" w:rsidRPr="2B11D3DC">
        <w:rPr>
          <w:sz w:val="20"/>
          <w:szCs w:val="20"/>
        </w:rPr>
        <w:t xml:space="preserve">di atas, </w:t>
      </w:r>
      <w:r w:rsidRPr="2B11D3DC">
        <w:rPr>
          <w:sz w:val="20"/>
          <w:szCs w:val="20"/>
        </w:rPr>
        <w:t>p</w:t>
      </w:r>
      <w:r w:rsidR="6795E025" w:rsidRPr="2B11D3DC">
        <w:rPr>
          <w:sz w:val="20"/>
          <w:szCs w:val="20"/>
        </w:rPr>
        <w:t>ihak sekolah dan para guru</w:t>
      </w:r>
      <w:r w:rsidRPr="2B11D3DC">
        <w:rPr>
          <w:sz w:val="20"/>
          <w:szCs w:val="20"/>
        </w:rPr>
        <w:t xml:space="preserve"> terus berupaya dan berinovasi untuk memperbaikinya. </w:t>
      </w:r>
      <w:r w:rsidRPr="2B11D3DC">
        <w:rPr>
          <w:sz w:val="20"/>
          <w:szCs w:val="20"/>
          <w:lang w:val="en-US"/>
        </w:rPr>
        <w:t>Upaya tersebut dapat</w:t>
      </w:r>
      <w:r w:rsidRPr="2B11D3DC">
        <w:rPr>
          <w:sz w:val="20"/>
          <w:szCs w:val="20"/>
        </w:rPr>
        <w:t xml:space="preserve"> dilakukan oleh </w:t>
      </w:r>
      <w:r w:rsidRPr="2B11D3DC">
        <w:rPr>
          <w:sz w:val="20"/>
          <w:szCs w:val="20"/>
          <w:lang w:val="en-US"/>
        </w:rPr>
        <w:t xml:space="preserve">para </w:t>
      </w:r>
      <w:r w:rsidRPr="2B11D3DC">
        <w:rPr>
          <w:sz w:val="20"/>
          <w:szCs w:val="20"/>
        </w:rPr>
        <w:t>guru</w:t>
      </w:r>
      <w:r w:rsidRPr="2B11D3DC">
        <w:rPr>
          <w:sz w:val="20"/>
          <w:szCs w:val="20"/>
          <w:lang w:val="en-US"/>
        </w:rPr>
        <w:t xml:space="preserve"> maupun pihak sekolah</w:t>
      </w:r>
      <w:r w:rsidRPr="2B11D3DC">
        <w:rPr>
          <w:sz w:val="20"/>
          <w:szCs w:val="20"/>
        </w:rPr>
        <w:t xml:space="preserve"> </w:t>
      </w:r>
      <w:r w:rsidR="6B54D8F9" w:rsidRPr="2B11D3DC">
        <w:rPr>
          <w:sz w:val="20"/>
          <w:szCs w:val="20"/>
        </w:rPr>
        <w:t xml:space="preserve">untuk mengembangkan </w:t>
      </w:r>
      <w:r w:rsidRPr="2B11D3DC">
        <w:rPr>
          <w:sz w:val="20"/>
          <w:szCs w:val="20"/>
        </w:rPr>
        <w:t>ke</w:t>
      </w:r>
      <w:r w:rsidR="49E09A44" w:rsidRPr="2B11D3DC">
        <w:rPr>
          <w:sz w:val="20"/>
          <w:szCs w:val="20"/>
        </w:rPr>
        <w:t xml:space="preserve">terampilan </w:t>
      </w:r>
      <w:r w:rsidR="00372E89" w:rsidRPr="2B11D3DC">
        <w:rPr>
          <w:sz w:val="20"/>
          <w:szCs w:val="20"/>
        </w:rPr>
        <w:t xml:space="preserve">membaca </w:t>
      </w:r>
      <w:r w:rsidR="58E15E29" w:rsidRPr="2B11D3DC">
        <w:rPr>
          <w:sz w:val="20"/>
          <w:szCs w:val="20"/>
        </w:rPr>
        <w:t>Al Quran</w:t>
      </w:r>
      <w:r w:rsidRPr="2B11D3DC">
        <w:rPr>
          <w:sz w:val="20"/>
          <w:szCs w:val="20"/>
        </w:rPr>
        <w:t xml:space="preserve"> di MA Hasanuddin meliputi:</w:t>
      </w:r>
    </w:p>
    <w:p w14:paraId="07547A01" w14:textId="77777777" w:rsidR="009448A0" w:rsidRDefault="009448A0" w:rsidP="2B11D3DC">
      <w:pPr>
        <w:jc w:val="both"/>
        <w:rPr>
          <w:sz w:val="20"/>
          <w:szCs w:val="20"/>
        </w:rPr>
      </w:pPr>
    </w:p>
    <w:p w14:paraId="3FF1448F" w14:textId="5EA23270" w:rsidR="00372E89" w:rsidRPr="00104773" w:rsidRDefault="00372E89" w:rsidP="2B11D3DC">
      <w:pPr>
        <w:pStyle w:val="ListParagraph"/>
        <w:numPr>
          <w:ilvl w:val="0"/>
          <w:numId w:val="13"/>
        </w:numPr>
        <w:jc w:val="both"/>
        <w:rPr>
          <w:sz w:val="20"/>
          <w:szCs w:val="20"/>
        </w:rPr>
      </w:pPr>
      <w:r w:rsidRPr="2B11D3DC">
        <w:rPr>
          <w:sz w:val="20"/>
          <w:szCs w:val="20"/>
        </w:rPr>
        <w:t xml:space="preserve">Mengadakan Khotmil Qur’an </w:t>
      </w:r>
      <w:r w:rsidR="00104773" w:rsidRPr="2B11D3DC">
        <w:rPr>
          <w:sz w:val="20"/>
          <w:szCs w:val="20"/>
        </w:rPr>
        <w:t xml:space="preserve">untuk para siswa setiap hari minggu. Kegiatan ini diikuti oleh para siswa dan didampingi oleh para guru yang sudah ditunjuk. Pada acara tersebut siswa akan membaca </w:t>
      </w:r>
      <w:r w:rsidR="58E15E29" w:rsidRPr="2B11D3DC">
        <w:rPr>
          <w:sz w:val="20"/>
          <w:szCs w:val="20"/>
        </w:rPr>
        <w:t>Al Quran</w:t>
      </w:r>
      <w:r w:rsidR="00104773" w:rsidRPr="2B11D3DC">
        <w:rPr>
          <w:sz w:val="20"/>
          <w:szCs w:val="20"/>
        </w:rPr>
        <w:t xml:space="preserve"> secara </w:t>
      </w:r>
      <w:r w:rsidR="00DF346D" w:rsidRPr="2B11D3DC">
        <w:rPr>
          <w:sz w:val="20"/>
          <w:szCs w:val="20"/>
        </w:rPr>
        <w:t>bergiliran</w:t>
      </w:r>
      <w:r w:rsidR="00104773" w:rsidRPr="2B11D3DC">
        <w:rPr>
          <w:sz w:val="20"/>
          <w:szCs w:val="20"/>
        </w:rPr>
        <w:t xml:space="preserve"> sampai khatam </w:t>
      </w:r>
      <w:r w:rsidR="58E15E29" w:rsidRPr="2B11D3DC">
        <w:rPr>
          <w:sz w:val="20"/>
          <w:szCs w:val="20"/>
        </w:rPr>
        <w:t>Al Quran</w:t>
      </w:r>
      <w:r w:rsidR="00104773" w:rsidRPr="2B11D3DC">
        <w:rPr>
          <w:sz w:val="20"/>
          <w:szCs w:val="20"/>
        </w:rPr>
        <w:t xml:space="preserve">. </w:t>
      </w:r>
      <w:r w:rsidR="008F234F" w:rsidRPr="2B11D3DC">
        <w:rPr>
          <w:sz w:val="20"/>
          <w:szCs w:val="20"/>
        </w:rPr>
        <w:t>H</w:t>
      </w:r>
      <w:r w:rsidR="00104773" w:rsidRPr="2B11D3DC">
        <w:rPr>
          <w:sz w:val="20"/>
          <w:szCs w:val="20"/>
        </w:rPr>
        <w:t xml:space="preserve">arapan dari diadakannya kegiatan ini yaitu, untuk membiasakan dan melatih </w:t>
      </w:r>
      <w:r w:rsidR="008F234F" w:rsidRPr="2B11D3DC">
        <w:rPr>
          <w:sz w:val="20"/>
          <w:szCs w:val="20"/>
        </w:rPr>
        <w:t>kemahiran</w:t>
      </w:r>
      <w:r w:rsidR="00104773" w:rsidRPr="2B11D3DC">
        <w:rPr>
          <w:sz w:val="20"/>
          <w:szCs w:val="20"/>
        </w:rPr>
        <w:t xml:space="preserve"> membaca </w:t>
      </w:r>
      <w:r w:rsidR="58E15E29" w:rsidRPr="2B11D3DC">
        <w:rPr>
          <w:sz w:val="20"/>
          <w:szCs w:val="20"/>
        </w:rPr>
        <w:t>Al Quran</w:t>
      </w:r>
      <w:r w:rsidR="00104773" w:rsidRPr="2B11D3DC">
        <w:rPr>
          <w:sz w:val="20"/>
          <w:szCs w:val="20"/>
        </w:rPr>
        <w:t xml:space="preserve"> para siswa. Sehingga </w:t>
      </w:r>
      <w:r w:rsidR="008F234F" w:rsidRPr="2B11D3DC">
        <w:rPr>
          <w:sz w:val="20"/>
          <w:szCs w:val="20"/>
        </w:rPr>
        <w:t>kemahiran</w:t>
      </w:r>
      <w:r w:rsidR="00104773" w:rsidRPr="2B11D3DC">
        <w:rPr>
          <w:sz w:val="20"/>
          <w:szCs w:val="20"/>
        </w:rPr>
        <w:t xml:space="preserve"> mereka semakin meningkat dan baik.</w:t>
      </w:r>
    </w:p>
    <w:p w14:paraId="013BBABD" w14:textId="77777777" w:rsidR="009448A0" w:rsidRDefault="00157E33" w:rsidP="2B11D3DC">
      <w:pPr>
        <w:pStyle w:val="ListParagraph"/>
        <w:numPr>
          <w:ilvl w:val="0"/>
          <w:numId w:val="13"/>
        </w:numPr>
        <w:jc w:val="both"/>
        <w:rPr>
          <w:sz w:val="20"/>
          <w:szCs w:val="20"/>
        </w:rPr>
      </w:pPr>
      <w:r w:rsidRPr="2B11D3DC">
        <w:rPr>
          <w:sz w:val="20"/>
          <w:szCs w:val="20"/>
        </w:rPr>
        <w:t>Menyarankan para siswa untuk melanjutkan pendidikan agamanya di sekolah Diniyah maupun Pondok Pesantren di daerah asal mereka merupakan langkah yang dapat memberikan manfaat signifikan. Di Kabupaten Blitar, terdapat banyak sekolah Diniyah maupun pondok pesantren yang sudah terkenal memberikan pendidikan agama yang berkualitas bagi siswa sekolah.</w:t>
      </w:r>
      <w:r w:rsidRPr="2B11D3DC">
        <w:rPr>
          <w:sz w:val="20"/>
          <w:szCs w:val="20"/>
          <w:lang w:val="en-US"/>
        </w:rPr>
        <w:t xml:space="preserve"> </w:t>
      </w:r>
      <w:r w:rsidRPr="2B11D3DC">
        <w:rPr>
          <w:sz w:val="20"/>
          <w:szCs w:val="20"/>
        </w:rPr>
        <w:t>Berikut adalah beberapa manfaat dari menyarankan hal ini:</w:t>
      </w:r>
    </w:p>
    <w:p w14:paraId="00D40D74" w14:textId="135DC2EA" w:rsidR="004A0A55" w:rsidRDefault="004A0A55" w:rsidP="2B11D3DC">
      <w:pPr>
        <w:pStyle w:val="ListParagraph"/>
        <w:numPr>
          <w:ilvl w:val="0"/>
          <w:numId w:val="14"/>
        </w:numPr>
        <w:jc w:val="both"/>
        <w:rPr>
          <w:sz w:val="20"/>
          <w:szCs w:val="20"/>
        </w:rPr>
      </w:pPr>
      <w:r>
        <w:rPr>
          <w:sz w:val="20"/>
          <w:szCs w:val="20"/>
          <w:lang w:val="en-US"/>
        </w:rPr>
        <w:t xml:space="preserve">Memperdalam tata </w:t>
      </w:r>
      <w:proofErr w:type="gramStart"/>
      <w:r>
        <w:rPr>
          <w:sz w:val="20"/>
          <w:szCs w:val="20"/>
          <w:lang w:val="en-US"/>
        </w:rPr>
        <w:t>cara</w:t>
      </w:r>
      <w:proofErr w:type="gramEnd"/>
      <w:r>
        <w:rPr>
          <w:sz w:val="20"/>
          <w:szCs w:val="20"/>
          <w:lang w:val="en-US"/>
        </w:rPr>
        <w:t xml:space="preserve"> membaca Al Quran dengan baik dan benar sesuai </w:t>
      </w:r>
      <w:r w:rsidRPr="004A0A55">
        <w:rPr>
          <w:i/>
          <w:sz w:val="20"/>
          <w:szCs w:val="20"/>
          <w:lang w:val="en-US"/>
        </w:rPr>
        <w:t>Makhorijul huruf</w:t>
      </w:r>
      <w:r>
        <w:rPr>
          <w:i/>
          <w:sz w:val="20"/>
          <w:szCs w:val="20"/>
          <w:lang w:val="en-US"/>
        </w:rPr>
        <w:t>-</w:t>
      </w:r>
      <w:r>
        <w:rPr>
          <w:sz w:val="20"/>
          <w:szCs w:val="20"/>
          <w:lang w:val="en-US"/>
        </w:rPr>
        <w:t xml:space="preserve">nya, sesuai denga </w:t>
      </w:r>
      <w:r w:rsidRPr="004A0A55">
        <w:rPr>
          <w:i/>
          <w:sz w:val="20"/>
          <w:szCs w:val="20"/>
          <w:lang w:val="en-US"/>
        </w:rPr>
        <w:t>Tajwid</w:t>
      </w:r>
      <w:r>
        <w:rPr>
          <w:sz w:val="20"/>
          <w:szCs w:val="20"/>
          <w:lang w:val="en-US"/>
        </w:rPr>
        <w:t xml:space="preserve">, dan membaca dengan lancar </w:t>
      </w:r>
      <w:r w:rsidRPr="004A0A55">
        <w:rPr>
          <w:i/>
          <w:sz w:val="20"/>
          <w:szCs w:val="20"/>
          <w:lang w:val="en-US"/>
        </w:rPr>
        <w:t>Tartil</w:t>
      </w:r>
      <w:r>
        <w:rPr>
          <w:i/>
          <w:sz w:val="20"/>
          <w:szCs w:val="20"/>
          <w:lang w:val="en-US"/>
        </w:rPr>
        <w:t>.</w:t>
      </w:r>
    </w:p>
    <w:p w14:paraId="1D55417A" w14:textId="4E603F11" w:rsidR="009448A0" w:rsidRDefault="00157E33" w:rsidP="2B11D3DC">
      <w:pPr>
        <w:pStyle w:val="ListParagraph"/>
        <w:numPr>
          <w:ilvl w:val="0"/>
          <w:numId w:val="14"/>
        </w:numPr>
        <w:jc w:val="both"/>
        <w:rPr>
          <w:sz w:val="20"/>
          <w:szCs w:val="20"/>
        </w:rPr>
      </w:pPr>
      <w:r w:rsidRPr="2B11D3DC">
        <w:rPr>
          <w:sz w:val="20"/>
          <w:szCs w:val="20"/>
        </w:rPr>
        <w:t>Penguatan Pendidikan Agama: Sekolah Diniyah dan Pondok Pesantren biasanya memberikan fokus yang lebih mendalam dalam pendidikan agama, termasuk dalam hal mem</w:t>
      </w:r>
      <w:r w:rsidR="496AF4BE" w:rsidRPr="2B11D3DC">
        <w:rPr>
          <w:sz w:val="20"/>
          <w:szCs w:val="20"/>
        </w:rPr>
        <w:t xml:space="preserve">pelajari </w:t>
      </w:r>
      <w:r w:rsidR="58E15E29" w:rsidRPr="2B11D3DC">
        <w:rPr>
          <w:sz w:val="20"/>
          <w:szCs w:val="20"/>
        </w:rPr>
        <w:t>Al Quran</w:t>
      </w:r>
      <w:r w:rsidRPr="2B11D3DC">
        <w:rPr>
          <w:sz w:val="20"/>
          <w:szCs w:val="20"/>
        </w:rPr>
        <w:t>, mempelajari hadis, dan memahami ajaran Islam secara lebih mendalam.</w:t>
      </w:r>
    </w:p>
    <w:p w14:paraId="5E00420B" w14:textId="7BED9D3A" w:rsidR="009448A0" w:rsidRDefault="00157E33" w:rsidP="2B11D3DC">
      <w:pPr>
        <w:pStyle w:val="ListParagraph"/>
        <w:numPr>
          <w:ilvl w:val="0"/>
          <w:numId w:val="14"/>
        </w:numPr>
        <w:jc w:val="both"/>
        <w:rPr>
          <w:sz w:val="20"/>
          <w:szCs w:val="20"/>
        </w:rPr>
      </w:pPr>
      <w:r w:rsidRPr="2B11D3DC">
        <w:rPr>
          <w:sz w:val="20"/>
          <w:szCs w:val="20"/>
        </w:rPr>
        <w:t xml:space="preserve">Pengembangan Karakter: Pendidikan </w:t>
      </w:r>
      <w:r w:rsidR="004B777F" w:rsidRPr="2B11D3DC">
        <w:rPr>
          <w:sz w:val="20"/>
          <w:szCs w:val="20"/>
        </w:rPr>
        <w:t xml:space="preserve">Sekolah </w:t>
      </w:r>
      <w:r w:rsidRPr="2B11D3DC">
        <w:rPr>
          <w:sz w:val="20"/>
          <w:szCs w:val="20"/>
        </w:rPr>
        <w:t xml:space="preserve">Diniyah dan Pondok Pesantren tidak hanya </w:t>
      </w:r>
      <w:r w:rsidR="5E530A51" w:rsidRPr="2B11D3DC">
        <w:rPr>
          <w:sz w:val="20"/>
          <w:szCs w:val="20"/>
        </w:rPr>
        <w:t xml:space="preserve">fokus </w:t>
      </w:r>
      <w:r w:rsidRPr="2B11D3DC">
        <w:rPr>
          <w:sz w:val="20"/>
          <w:szCs w:val="20"/>
        </w:rPr>
        <w:t xml:space="preserve">pada aspek akademik, tetapi juga pada pengembangan karakter dan moral siswa. Hal ini dapat membentuk kepribadian </w:t>
      </w:r>
      <w:r w:rsidR="006C4129" w:rsidRPr="2B11D3DC">
        <w:rPr>
          <w:sz w:val="20"/>
          <w:szCs w:val="20"/>
        </w:rPr>
        <w:t xml:space="preserve">siswa </w:t>
      </w:r>
      <w:r w:rsidRPr="2B11D3DC">
        <w:rPr>
          <w:sz w:val="20"/>
          <w:szCs w:val="20"/>
        </w:rPr>
        <w:t>yang kuat berdasarkan nilai-nilai Islam.</w:t>
      </w:r>
    </w:p>
    <w:p w14:paraId="007810E0" w14:textId="77777777" w:rsidR="009448A0" w:rsidRDefault="00157E33" w:rsidP="2B11D3DC">
      <w:pPr>
        <w:pStyle w:val="ListParagraph"/>
        <w:numPr>
          <w:ilvl w:val="0"/>
          <w:numId w:val="14"/>
        </w:numPr>
        <w:jc w:val="both"/>
        <w:rPr>
          <w:sz w:val="20"/>
          <w:szCs w:val="20"/>
        </w:rPr>
      </w:pPr>
      <w:r w:rsidRPr="2B11D3DC">
        <w:rPr>
          <w:sz w:val="20"/>
          <w:szCs w:val="20"/>
        </w:rPr>
        <w:t>Lingkungan yang Mendukung: Lingkungan di sekolah Diniyah dan Pondok Pesantren cenderung lebih kondusif untuk pembelajaran agama, dengan adanya kegiatan-kegiatan keagamaan dan kebersamaan yang memperdalam pemahaman siswa terhadap Islam.</w:t>
      </w:r>
    </w:p>
    <w:p w14:paraId="2A642C23" w14:textId="77777777" w:rsidR="009448A0" w:rsidRDefault="00157E33" w:rsidP="2B11D3DC">
      <w:pPr>
        <w:pStyle w:val="ListParagraph"/>
        <w:numPr>
          <w:ilvl w:val="0"/>
          <w:numId w:val="14"/>
        </w:numPr>
        <w:jc w:val="both"/>
        <w:rPr>
          <w:sz w:val="20"/>
          <w:szCs w:val="20"/>
        </w:rPr>
      </w:pPr>
      <w:r w:rsidRPr="2B11D3DC">
        <w:rPr>
          <w:sz w:val="20"/>
          <w:szCs w:val="20"/>
        </w:rPr>
        <w:t>Pemeliharaan Budaya Lokal: Dengan melanjutkan pendidikan di daerah asal, siswa dapat tetap terhubung dengan budaya dan nilai-nilai lokal yang khas, sekaligus mengembangkan rasa kecintaan terhadap lingkungan dan komunitas mereka.</w:t>
      </w:r>
    </w:p>
    <w:p w14:paraId="49800E27" w14:textId="77777777" w:rsidR="009448A0" w:rsidRDefault="00157E33" w:rsidP="2B11D3DC">
      <w:pPr>
        <w:pStyle w:val="ListParagraph"/>
        <w:numPr>
          <w:ilvl w:val="0"/>
          <w:numId w:val="14"/>
        </w:numPr>
        <w:jc w:val="both"/>
        <w:rPr>
          <w:sz w:val="20"/>
          <w:szCs w:val="20"/>
        </w:rPr>
      </w:pPr>
      <w:r w:rsidRPr="2B11D3DC">
        <w:rPr>
          <w:sz w:val="20"/>
          <w:szCs w:val="20"/>
        </w:rPr>
        <w:t>Mengurangi Beban Transportasi dan Akomodasi: Melanjutkan pendidikan agama di daerah asal dapat mengurangi beban finansial dan logistik bagi siswa dan keluarga, karena mereka tidak perlu meninggalkan lingkungan asalnya untuk belajar.</w:t>
      </w:r>
    </w:p>
    <w:p w14:paraId="6ADA8488" w14:textId="3DA48AC6" w:rsidR="009448A0" w:rsidRDefault="00157E33" w:rsidP="2B11D3DC">
      <w:pPr>
        <w:pStyle w:val="ListParagraph"/>
        <w:jc w:val="both"/>
        <w:rPr>
          <w:sz w:val="20"/>
          <w:szCs w:val="20"/>
        </w:rPr>
      </w:pPr>
      <w:r w:rsidRPr="2B11D3DC">
        <w:rPr>
          <w:sz w:val="20"/>
          <w:szCs w:val="20"/>
        </w:rPr>
        <w:t xml:space="preserve">Dengan memberikan saran ini, diharapkan para siswa dapat mengoptimalkan potensi mereka dalam pembelajaran agama Islam dan </w:t>
      </w:r>
      <w:r w:rsidR="002B2257" w:rsidRPr="2B11D3DC">
        <w:rPr>
          <w:sz w:val="20"/>
          <w:szCs w:val="20"/>
        </w:rPr>
        <w:t xml:space="preserve">mengamalkan </w:t>
      </w:r>
      <w:r w:rsidRPr="2B11D3DC">
        <w:rPr>
          <w:sz w:val="20"/>
          <w:szCs w:val="20"/>
        </w:rPr>
        <w:t>nilai-nilai Islam yang diajarkan di MA Hasanuddin dan di lingkungan pendidikan agama lainnya di Kabupaten Blitar.</w:t>
      </w:r>
    </w:p>
    <w:p w14:paraId="123C6FF0" w14:textId="23501952" w:rsidR="009448A0" w:rsidRDefault="00104773" w:rsidP="2B11D3DC">
      <w:pPr>
        <w:pStyle w:val="ListParagraph"/>
        <w:numPr>
          <w:ilvl w:val="0"/>
          <w:numId w:val="13"/>
        </w:numPr>
        <w:jc w:val="both"/>
        <w:rPr>
          <w:sz w:val="20"/>
          <w:szCs w:val="20"/>
        </w:rPr>
      </w:pPr>
      <w:r w:rsidRPr="2B11D3DC">
        <w:rPr>
          <w:sz w:val="20"/>
          <w:szCs w:val="20"/>
        </w:rPr>
        <w:t>Menciptakan kondisi belajar yang baik selama proses belajar mengajar di MA Hasanuddin</w:t>
      </w:r>
      <w:r w:rsidR="5A962256" w:rsidRPr="2B11D3DC">
        <w:rPr>
          <w:sz w:val="20"/>
          <w:szCs w:val="20"/>
        </w:rPr>
        <w:t>,</w:t>
      </w:r>
      <w:r w:rsidRPr="2B11D3DC">
        <w:rPr>
          <w:sz w:val="20"/>
          <w:szCs w:val="20"/>
        </w:rPr>
        <w:t xml:space="preserve"> langkah-langkah berikut dapat diambil:</w:t>
      </w:r>
    </w:p>
    <w:p w14:paraId="1910981C" w14:textId="316EC297" w:rsidR="00262A86" w:rsidRDefault="00262A86" w:rsidP="2B11D3DC">
      <w:pPr>
        <w:pStyle w:val="ListParagraph"/>
        <w:numPr>
          <w:ilvl w:val="0"/>
          <w:numId w:val="14"/>
        </w:numPr>
        <w:jc w:val="both"/>
        <w:rPr>
          <w:sz w:val="20"/>
          <w:szCs w:val="20"/>
        </w:rPr>
      </w:pPr>
      <w:r>
        <w:rPr>
          <w:sz w:val="20"/>
          <w:szCs w:val="20"/>
          <w:lang w:val="en-US"/>
        </w:rPr>
        <w:lastRenderedPageBreak/>
        <w:t>Menerapkan beberapa metode baru dalam mengajar, salah satunya metode pembelajaran menyenangkan untuk pembelajaran membaca Al Quran. Metode ini seorang guru menciptakan suasana menyenangkan dan hangat ketika mengajar</w:t>
      </w:r>
      <w:r>
        <w:rPr>
          <w:sz w:val="20"/>
          <w:szCs w:val="20"/>
          <w:lang w:val="en-US"/>
        </w:rPr>
        <w:fldChar w:fldCharType="begin" w:fldLock="1"/>
      </w:r>
      <w:r w:rsidR="00B74151">
        <w:rPr>
          <w:sz w:val="20"/>
          <w:szCs w:val="20"/>
          <w:lang w:val="en-US"/>
        </w:rPr>
        <w:instrText>ADDIN CSL_CITATION {"citationItems":[{"id":"ITEM-1","itemData":{"author":[{"dropping-particle":"","family":"Siani","given":"Selfiana Dewi","non-dropping-particle":"","parse-names":false,"suffix":""},{"dropping-particle":"","family":"Haryanto","given":"Budi","non-dropping-particle":"","parse-names":false,"suffix":""}],"id":"ITEM-1","issued":{"date-parts":[["2024"]]},"page":"1-13","title":"Implementasi Metode Fun Learning dalam Pembelajaran BTQ untuk Meningkatkan Hasil Belajar Siswa","type":"article-journal"},"uris":["http://www.mendeley.com/documents/?uuid=b538fb65-afb6-4f48-831e-2fe450d4b38d"]}],"mendeley":{"formattedCitation":"[24]","plainTextFormattedCitation":"[24]","previouslyFormattedCitation":"[23]"},"properties":{"noteIndex":0},"schema":"https://github.com/citation-style-language/schema/raw/master/csl-citation.json"}</w:instrText>
      </w:r>
      <w:r>
        <w:rPr>
          <w:sz w:val="20"/>
          <w:szCs w:val="20"/>
          <w:lang w:val="en-US"/>
        </w:rPr>
        <w:fldChar w:fldCharType="separate"/>
      </w:r>
      <w:r w:rsidR="00B74151" w:rsidRPr="00B74151">
        <w:rPr>
          <w:noProof/>
          <w:sz w:val="20"/>
          <w:szCs w:val="20"/>
          <w:lang w:val="en-US"/>
        </w:rPr>
        <w:t>[24]</w:t>
      </w:r>
      <w:r>
        <w:rPr>
          <w:sz w:val="20"/>
          <w:szCs w:val="20"/>
          <w:lang w:val="en-US"/>
        </w:rPr>
        <w:fldChar w:fldCharType="end"/>
      </w:r>
      <w:r>
        <w:rPr>
          <w:sz w:val="20"/>
          <w:szCs w:val="20"/>
          <w:lang w:val="en-US"/>
        </w:rPr>
        <w:t>.</w:t>
      </w:r>
    </w:p>
    <w:p w14:paraId="46D52C9D" w14:textId="5076CD39" w:rsidR="009448A0" w:rsidRDefault="00157E33" w:rsidP="2B11D3DC">
      <w:pPr>
        <w:pStyle w:val="ListParagraph"/>
        <w:numPr>
          <w:ilvl w:val="0"/>
          <w:numId w:val="14"/>
        </w:numPr>
        <w:jc w:val="both"/>
        <w:rPr>
          <w:sz w:val="20"/>
          <w:szCs w:val="20"/>
        </w:rPr>
      </w:pPr>
      <w:r w:rsidRPr="2B11D3DC">
        <w:rPr>
          <w:sz w:val="20"/>
          <w:szCs w:val="20"/>
        </w:rPr>
        <w:t xml:space="preserve">Interaksi Aktif: Mendorong interaksi aktif antara </w:t>
      </w:r>
      <w:r w:rsidR="00104773" w:rsidRPr="2B11D3DC">
        <w:rPr>
          <w:sz w:val="20"/>
          <w:szCs w:val="20"/>
        </w:rPr>
        <w:t>guru dan siswa, serta interaksi antara siswa sendiri</w:t>
      </w:r>
      <w:r w:rsidRPr="2B11D3DC">
        <w:rPr>
          <w:sz w:val="20"/>
          <w:szCs w:val="20"/>
        </w:rPr>
        <w:t>. Hal ini dapat dilakukan dengan m</w:t>
      </w:r>
      <w:r w:rsidR="555749BD" w:rsidRPr="2B11D3DC">
        <w:rPr>
          <w:sz w:val="20"/>
          <w:szCs w:val="20"/>
        </w:rPr>
        <w:t xml:space="preserve">emberikan </w:t>
      </w:r>
      <w:r w:rsidRPr="2B11D3DC">
        <w:rPr>
          <w:sz w:val="20"/>
          <w:szCs w:val="20"/>
        </w:rPr>
        <w:t>pertanyaan, diskusi kelompok, atau kegiatan kolaboratif lainnya yang melibatkan partisipasi semua siswa.</w:t>
      </w:r>
    </w:p>
    <w:p w14:paraId="609FF6E7" w14:textId="77777777" w:rsidR="009448A0" w:rsidRDefault="00157E33" w:rsidP="2B11D3DC">
      <w:pPr>
        <w:pStyle w:val="ListParagraph"/>
        <w:numPr>
          <w:ilvl w:val="0"/>
          <w:numId w:val="14"/>
        </w:numPr>
        <w:jc w:val="both"/>
        <w:rPr>
          <w:sz w:val="20"/>
          <w:szCs w:val="20"/>
        </w:rPr>
      </w:pPr>
      <w:r w:rsidRPr="2B11D3DC">
        <w:rPr>
          <w:sz w:val="20"/>
          <w:szCs w:val="20"/>
        </w:rPr>
        <w:t>Variasi Metode Pengajaran: Menggunakan berbagai metode pengajaran yang menarik dan bervariasi untuk menghindari monoton dan membosankan. Misalnya, pembelajaran berbasis proyek, diskusi, presentasi, simulasi, atau teknik belajar mandiri.</w:t>
      </w:r>
    </w:p>
    <w:p w14:paraId="21DC3051" w14:textId="77777777" w:rsidR="009448A0" w:rsidRDefault="00157E33" w:rsidP="2B11D3DC">
      <w:pPr>
        <w:pStyle w:val="ListParagraph"/>
        <w:numPr>
          <w:ilvl w:val="0"/>
          <w:numId w:val="14"/>
        </w:numPr>
        <w:jc w:val="both"/>
        <w:rPr>
          <w:sz w:val="20"/>
          <w:szCs w:val="20"/>
        </w:rPr>
      </w:pPr>
      <w:r w:rsidRPr="2B11D3DC">
        <w:rPr>
          <w:sz w:val="20"/>
          <w:szCs w:val="20"/>
        </w:rPr>
        <w:t>Pemanfaatan Teknologi: Memanfaatkan teknologi dalam pembelajaran untuk membuat kelas lebih menarik dan interaktif. Penggunaan multimedia, video pembelajaran, atau aplikasi edukasi dapat membantu memperkaya pengalaman belajar siswa.</w:t>
      </w:r>
    </w:p>
    <w:p w14:paraId="302F9DAF" w14:textId="12F1F2A3" w:rsidR="009448A0" w:rsidRDefault="00157E33" w:rsidP="2B11D3DC">
      <w:pPr>
        <w:pStyle w:val="ListParagraph"/>
        <w:numPr>
          <w:ilvl w:val="0"/>
          <w:numId w:val="14"/>
        </w:numPr>
        <w:jc w:val="both"/>
        <w:rPr>
          <w:sz w:val="20"/>
          <w:szCs w:val="20"/>
        </w:rPr>
      </w:pPr>
      <w:r w:rsidRPr="2B11D3DC">
        <w:rPr>
          <w:sz w:val="20"/>
          <w:szCs w:val="20"/>
        </w:rPr>
        <w:t xml:space="preserve">Keterlibatan Siswa: Memberikan </w:t>
      </w:r>
      <w:r w:rsidR="60C94FD6" w:rsidRPr="2B11D3DC">
        <w:rPr>
          <w:sz w:val="20"/>
          <w:szCs w:val="20"/>
        </w:rPr>
        <w:t xml:space="preserve">kesempatan untuk siswa berpartisipasi aktif dalam proses belajar. </w:t>
      </w:r>
      <w:r w:rsidRPr="2B11D3DC">
        <w:rPr>
          <w:sz w:val="20"/>
          <w:szCs w:val="20"/>
        </w:rPr>
        <w:t>Misalnya, melalui kegiatan praktik langsung, permainan peran, atau eksperimen yang relevan dengan materi pembelajaran.</w:t>
      </w:r>
    </w:p>
    <w:p w14:paraId="6335F44C" w14:textId="77777777" w:rsidR="009448A0" w:rsidRDefault="00157E33" w:rsidP="2B11D3DC">
      <w:pPr>
        <w:pStyle w:val="ListParagraph"/>
        <w:numPr>
          <w:ilvl w:val="0"/>
          <w:numId w:val="14"/>
        </w:numPr>
        <w:jc w:val="both"/>
        <w:rPr>
          <w:sz w:val="20"/>
          <w:szCs w:val="20"/>
        </w:rPr>
      </w:pPr>
      <w:r w:rsidRPr="2B11D3DC">
        <w:rPr>
          <w:sz w:val="20"/>
          <w:szCs w:val="20"/>
        </w:rPr>
        <w:t>Kreativitas dan Inovasi: Mendorong kreativitas dan inovasi dalam penyampaian materi pembelajaran. Guru dapat menciptakan suasana yang mendukung eksplorasi ide-ide baru dan pemecahan masalah bersama-sama.</w:t>
      </w:r>
    </w:p>
    <w:p w14:paraId="36A8677B" w14:textId="77777777" w:rsidR="009448A0" w:rsidRDefault="00157E33" w:rsidP="2B11D3DC">
      <w:pPr>
        <w:pStyle w:val="ListParagraph"/>
        <w:numPr>
          <w:ilvl w:val="0"/>
          <w:numId w:val="14"/>
        </w:numPr>
        <w:jc w:val="both"/>
        <w:rPr>
          <w:sz w:val="20"/>
          <w:szCs w:val="20"/>
        </w:rPr>
      </w:pPr>
      <w:r w:rsidRPr="2B11D3DC">
        <w:rPr>
          <w:sz w:val="20"/>
          <w:szCs w:val="20"/>
        </w:rPr>
        <w:t>Evaluasi Formatif: Melakukan evaluasi secara formatif secara teratur untuk memonitor pemahaman siswa dan menyesuaikan pendekatan pembelajaran sesuai kebutuhan mereka.</w:t>
      </w:r>
    </w:p>
    <w:p w14:paraId="29C8584C" w14:textId="3D4A7BF8" w:rsidR="009448A0" w:rsidRDefault="00157E33" w:rsidP="2B11D3DC">
      <w:pPr>
        <w:pStyle w:val="ListParagraph"/>
        <w:numPr>
          <w:ilvl w:val="0"/>
          <w:numId w:val="13"/>
        </w:numPr>
        <w:jc w:val="both"/>
        <w:rPr>
          <w:sz w:val="20"/>
          <w:szCs w:val="20"/>
        </w:rPr>
      </w:pPr>
      <w:r w:rsidRPr="2B11D3DC">
        <w:rPr>
          <w:sz w:val="20"/>
          <w:szCs w:val="20"/>
        </w:rPr>
        <w:t xml:space="preserve">Dengan menciptakan kondisi belajar yang hidup, interaktif, dan menarik di MA Hasanuddin </w:t>
      </w:r>
      <w:r w:rsidR="00F44339" w:rsidRPr="2B11D3DC">
        <w:rPr>
          <w:sz w:val="20"/>
          <w:szCs w:val="20"/>
        </w:rPr>
        <w:t xml:space="preserve">harapannya </w:t>
      </w:r>
      <w:r w:rsidRPr="2B11D3DC">
        <w:rPr>
          <w:sz w:val="20"/>
          <w:szCs w:val="20"/>
        </w:rPr>
        <w:t>proses belajar mengajar akan menjadi lebih efektif. Langkah-langkah yang dapat dilakukan untuk mencapai hal ini meliputi:</w:t>
      </w:r>
    </w:p>
    <w:p w14:paraId="36D31863" w14:textId="77777777" w:rsidR="009448A0" w:rsidRDefault="00157E33" w:rsidP="2B11D3DC">
      <w:pPr>
        <w:pStyle w:val="ListParagraph"/>
        <w:numPr>
          <w:ilvl w:val="0"/>
          <w:numId w:val="14"/>
        </w:numPr>
        <w:jc w:val="both"/>
        <w:rPr>
          <w:sz w:val="20"/>
          <w:szCs w:val="20"/>
        </w:rPr>
      </w:pPr>
      <w:r w:rsidRPr="2B11D3DC">
        <w:rPr>
          <w:sz w:val="20"/>
          <w:szCs w:val="20"/>
        </w:rPr>
        <w:t>Penggunaan Metode Pengajaran Variatif: Guru dapat mengadopsi berbagai metode pengajaran yang menarik seperti diskusi kelompok, pembelajaran berbasis proyek, simulasi, dan permainan peran. Hal ini akan membantu mempertahankan ketertarikan siswa dan meningkatkan keterlibatan mereka dalam pembelajaran.</w:t>
      </w:r>
    </w:p>
    <w:p w14:paraId="17D42898" w14:textId="77777777" w:rsidR="009448A0" w:rsidRDefault="00157E33" w:rsidP="2B11D3DC">
      <w:pPr>
        <w:pStyle w:val="ListParagraph"/>
        <w:numPr>
          <w:ilvl w:val="0"/>
          <w:numId w:val="14"/>
        </w:numPr>
        <w:jc w:val="both"/>
        <w:rPr>
          <w:sz w:val="20"/>
          <w:szCs w:val="20"/>
        </w:rPr>
      </w:pPr>
      <w:r w:rsidRPr="2B11D3DC">
        <w:rPr>
          <w:sz w:val="20"/>
          <w:szCs w:val="20"/>
        </w:rPr>
        <w:t>Pemanfaatan Teknologi: Memanfaatkan teknologi dalam pembelajaran seperti multimedia, video pembelajaran, dan aplikasi edukasi dapat menambahkan dimensi baru yang menarik dalam proses belajar mengajar. Teknologi juga dapat membantu menghadirkan konten yang lebih visual dan interaktif.</w:t>
      </w:r>
    </w:p>
    <w:p w14:paraId="685846DD" w14:textId="77777777" w:rsidR="009448A0" w:rsidRDefault="00157E33" w:rsidP="2B11D3DC">
      <w:pPr>
        <w:pStyle w:val="ListParagraph"/>
        <w:numPr>
          <w:ilvl w:val="0"/>
          <w:numId w:val="14"/>
        </w:numPr>
        <w:jc w:val="both"/>
        <w:rPr>
          <w:sz w:val="20"/>
          <w:szCs w:val="20"/>
        </w:rPr>
      </w:pPr>
      <w:r w:rsidRPr="2B11D3DC">
        <w:rPr>
          <w:sz w:val="20"/>
          <w:szCs w:val="20"/>
        </w:rPr>
        <w:t>Kolaborasi dan Diskusi: Mendorong kolaborasi antara siswa dan juga antara siswa dengan guru dapat meningkatkan pemahaman materi. Diskusi mengenai konsep-konsep yang diajarkan dapat membantu siswa dalam menginternalisasi dan mengaplikasikan materi tersebut.</w:t>
      </w:r>
    </w:p>
    <w:p w14:paraId="5B73B6FC" w14:textId="77777777" w:rsidR="009448A0" w:rsidRDefault="00157E33" w:rsidP="2B11D3DC">
      <w:pPr>
        <w:pStyle w:val="ListParagraph"/>
        <w:numPr>
          <w:ilvl w:val="0"/>
          <w:numId w:val="14"/>
        </w:numPr>
        <w:jc w:val="both"/>
        <w:rPr>
          <w:sz w:val="20"/>
          <w:szCs w:val="20"/>
        </w:rPr>
      </w:pPr>
      <w:r w:rsidRPr="2B11D3DC">
        <w:rPr>
          <w:sz w:val="20"/>
          <w:szCs w:val="20"/>
        </w:rPr>
        <w:t>Penilaian Formatif: Melakukan penilaian secara formatif secara teratur untuk memonitor pemahaman siswa selama proses pembelajaran. Ini membantu guru untuk menyesuaikan pendekatan pembelajaran sesuai dengan kebutuhan siswa.</w:t>
      </w:r>
    </w:p>
    <w:p w14:paraId="2E8A923C" w14:textId="77777777" w:rsidR="009448A0" w:rsidRDefault="00157E33" w:rsidP="2B11D3DC">
      <w:pPr>
        <w:pStyle w:val="ListParagraph"/>
        <w:numPr>
          <w:ilvl w:val="0"/>
          <w:numId w:val="14"/>
        </w:numPr>
        <w:jc w:val="both"/>
        <w:rPr>
          <w:sz w:val="20"/>
          <w:szCs w:val="20"/>
        </w:rPr>
      </w:pPr>
      <w:r w:rsidRPr="2B11D3DC">
        <w:rPr>
          <w:sz w:val="20"/>
          <w:szCs w:val="20"/>
        </w:rPr>
        <w:t>Pembelajaran Aktif: Mendorong siswa untuk aktif dalam pembelajaran dengan memberikan kesempatan untuk mengemukakan pendapat, bertanya, dan berdiskusi. Hal ini membantu membangun rasa memiliki terhadap proses pembelajaran.</w:t>
      </w:r>
    </w:p>
    <w:p w14:paraId="4AFF12BE" w14:textId="5601197E" w:rsidR="001A509F" w:rsidRDefault="001A509F" w:rsidP="2B11D3DC">
      <w:pPr>
        <w:pStyle w:val="ListParagraph"/>
        <w:numPr>
          <w:ilvl w:val="0"/>
          <w:numId w:val="13"/>
        </w:numPr>
        <w:jc w:val="both"/>
        <w:rPr>
          <w:sz w:val="20"/>
          <w:szCs w:val="20"/>
          <w:lang w:val="en-US" w:eastAsia="en-US"/>
        </w:rPr>
      </w:pPr>
      <w:r w:rsidRPr="2B11D3DC">
        <w:rPr>
          <w:sz w:val="20"/>
          <w:szCs w:val="20"/>
        </w:rPr>
        <w:t>Memberikan dukungan</w:t>
      </w:r>
      <w:r w:rsidRPr="2B11D3DC">
        <w:rPr>
          <w:sz w:val="20"/>
          <w:szCs w:val="20"/>
          <w:lang w:val="en-US" w:eastAsia="en-US"/>
        </w:rPr>
        <w:t xml:space="preserve"> sarana dan prasarana pembelajaran </w:t>
      </w:r>
      <w:r w:rsidR="58E15E29" w:rsidRPr="2B11D3DC">
        <w:rPr>
          <w:sz w:val="20"/>
          <w:szCs w:val="20"/>
          <w:lang w:val="en-US" w:eastAsia="en-US"/>
        </w:rPr>
        <w:t>Al Quran</w:t>
      </w:r>
      <w:r w:rsidRPr="2B11D3DC">
        <w:rPr>
          <w:sz w:val="20"/>
          <w:szCs w:val="20"/>
          <w:lang w:val="en-US" w:eastAsia="en-US"/>
        </w:rPr>
        <w:t xml:space="preserve"> yang memadai dan lebih baik di MA Hasanuddin</w:t>
      </w:r>
      <w:r w:rsidR="00F44339" w:rsidRPr="2B11D3DC">
        <w:rPr>
          <w:sz w:val="20"/>
          <w:szCs w:val="20"/>
          <w:lang w:val="en-US" w:eastAsia="en-US"/>
        </w:rPr>
        <w:t xml:space="preserve">. Harapannya </w:t>
      </w:r>
      <w:r w:rsidR="70728103" w:rsidRPr="2B11D3DC">
        <w:rPr>
          <w:sz w:val="20"/>
          <w:szCs w:val="20"/>
          <w:lang w:val="en-US" w:eastAsia="en-US"/>
        </w:rPr>
        <w:t xml:space="preserve">bisa </w:t>
      </w:r>
      <w:r w:rsidRPr="2B11D3DC">
        <w:rPr>
          <w:sz w:val="20"/>
          <w:szCs w:val="20"/>
          <w:lang w:val="en-US" w:eastAsia="en-US"/>
        </w:rPr>
        <w:t xml:space="preserve">memberikan </w:t>
      </w:r>
      <w:r w:rsidR="00F44339" w:rsidRPr="2B11D3DC">
        <w:rPr>
          <w:sz w:val="20"/>
          <w:szCs w:val="20"/>
          <w:lang w:val="en-US" w:eastAsia="en-US"/>
        </w:rPr>
        <w:t>dukungan</w:t>
      </w:r>
      <w:r w:rsidRPr="2B11D3DC">
        <w:rPr>
          <w:sz w:val="20"/>
          <w:szCs w:val="20"/>
          <w:lang w:val="en-US" w:eastAsia="en-US"/>
        </w:rPr>
        <w:t xml:space="preserve"> positif dalam me</w:t>
      </w:r>
      <w:r w:rsidR="59A977E8" w:rsidRPr="2B11D3DC">
        <w:rPr>
          <w:sz w:val="20"/>
          <w:szCs w:val="20"/>
          <w:lang w:val="en-US" w:eastAsia="en-US"/>
        </w:rPr>
        <w:t xml:space="preserve">ngembangkan </w:t>
      </w:r>
      <w:r w:rsidRPr="2B11D3DC">
        <w:rPr>
          <w:sz w:val="20"/>
          <w:szCs w:val="20"/>
          <w:lang w:val="en-US" w:eastAsia="en-US"/>
        </w:rPr>
        <w:t>kualitas pendidikan agama Islam. Beberapa langkah yang dapat dilakukan antara lain:</w:t>
      </w:r>
    </w:p>
    <w:p w14:paraId="099AD2F4" w14:textId="77777777" w:rsidR="245AA6CB" w:rsidRDefault="245AA6CB" w:rsidP="2B11D3DC">
      <w:pPr>
        <w:pStyle w:val="ListParagraph"/>
        <w:numPr>
          <w:ilvl w:val="0"/>
          <w:numId w:val="14"/>
        </w:numPr>
        <w:jc w:val="both"/>
        <w:rPr>
          <w:sz w:val="20"/>
          <w:szCs w:val="20"/>
          <w:lang w:val="en-US" w:eastAsia="en-US"/>
        </w:rPr>
      </w:pPr>
      <w:r w:rsidRPr="2B11D3DC">
        <w:rPr>
          <w:b/>
          <w:bCs/>
          <w:sz w:val="20"/>
          <w:szCs w:val="20"/>
          <w:lang w:val="en-US" w:eastAsia="en-US"/>
        </w:rPr>
        <w:t>Musholla dan Ruang Kegiatan Agama</w:t>
      </w:r>
      <w:r w:rsidRPr="2B11D3DC">
        <w:rPr>
          <w:sz w:val="20"/>
          <w:szCs w:val="20"/>
          <w:lang w:val="en-US" w:eastAsia="en-US"/>
        </w:rPr>
        <w:t>: Memiliki musholla yang nyaman dan dilengkapi dengan fasilitas seperti sajadah, tempat wudhu, dan perlengkapan ibadah lainnya dapat memberikan ruang yang sesuai untuk kegiatan ibadah harian dan kegiatan agama lainnya.</w:t>
      </w:r>
    </w:p>
    <w:p w14:paraId="33C787CC" w14:textId="77777777" w:rsidR="245AA6CB" w:rsidRDefault="245AA6CB" w:rsidP="2B11D3DC">
      <w:pPr>
        <w:pStyle w:val="ListParagraph"/>
        <w:numPr>
          <w:ilvl w:val="0"/>
          <w:numId w:val="14"/>
        </w:numPr>
        <w:jc w:val="both"/>
        <w:rPr>
          <w:sz w:val="20"/>
          <w:szCs w:val="20"/>
          <w:lang w:val="en-US" w:eastAsia="en-US"/>
        </w:rPr>
      </w:pPr>
      <w:r w:rsidRPr="2B11D3DC">
        <w:rPr>
          <w:b/>
          <w:bCs/>
          <w:sz w:val="20"/>
          <w:szCs w:val="20"/>
          <w:lang w:val="en-US" w:eastAsia="en-US"/>
        </w:rPr>
        <w:t>Latihan Reban</w:t>
      </w:r>
      <w:r w:rsidRPr="2B11D3DC">
        <w:rPr>
          <w:sz w:val="20"/>
          <w:szCs w:val="20"/>
          <w:lang w:val="en-US" w:eastAsia="en-US"/>
        </w:rPr>
        <w:t>: Fasilitas untuk latihan rebana atau alat musik tradisional Islam lainnya dapat membantu dalam pengembangan keterampilan seni dan budaya Islam di kalangan siswa. Ini juga dapat menjadi wadah untuk memperdalam pemahaman tentang nilai-nilai dan tradisi Islam</w:t>
      </w:r>
      <w:r w:rsidRPr="2B11D3DC">
        <w:rPr>
          <w:b/>
          <w:bCs/>
          <w:sz w:val="20"/>
          <w:szCs w:val="20"/>
          <w:lang w:val="en-US" w:eastAsia="en-US"/>
        </w:rPr>
        <w:t>.</w:t>
      </w:r>
    </w:p>
    <w:p w14:paraId="0AEDCC54" w14:textId="77777777" w:rsidR="245AA6CB" w:rsidRDefault="245AA6CB" w:rsidP="2B11D3DC">
      <w:pPr>
        <w:pStyle w:val="ListParagraph"/>
        <w:numPr>
          <w:ilvl w:val="0"/>
          <w:numId w:val="14"/>
        </w:numPr>
        <w:jc w:val="both"/>
        <w:rPr>
          <w:sz w:val="20"/>
          <w:szCs w:val="20"/>
          <w:lang w:val="en-US" w:eastAsia="en-US"/>
        </w:rPr>
      </w:pPr>
      <w:r w:rsidRPr="2B11D3DC">
        <w:rPr>
          <w:b/>
          <w:bCs/>
          <w:sz w:val="20"/>
          <w:szCs w:val="20"/>
          <w:lang w:val="en-US" w:eastAsia="en-US"/>
        </w:rPr>
        <w:t>Peringatan Hari Besar Islam</w:t>
      </w:r>
      <w:r w:rsidRPr="2B11D3DC">
        <w:rPr>
          <w:sz w:val="20"/>
          <w:szCs w:val="20"/>
          <w:lang w:val="en-US" w:eastAsia="en-US"/>
        </w:rPr>
        <w:t>: Memiliki fasilitas untuk peringatan hari besar Islam seperti Idul Fitri, Idul Adha, dan lainnya dapat membantu siswa untuk lebih mendalami makna dan nilai-nilai dari perayaan tersebut. Kegiatan ini juga dapat meningkatkan pemahaman dan kecintaan siswa terhadap ajaran Islam.</w:t>
      </w:r>
    </w:p>
    <w:p w14:paraId="31EE52DA" w14:textId="7352659A" w:rsidR="245AA6CB" w:rsidRDefault="245AA6CB" w:rsidP="2B11D3DC">
      <w:pPr>
        <w:pStyle w:val="ListParagraph"/>
        <w:numPr>
          <w:ilvl w:val="0"/>
          <w:numId w:val="14"/>
        </w:numPr>
        <w:jc w:val="both"/>
        <w:rPr>
          <w:sz w:val="20"/>
          <w:szCs w:val="20"/>
          <w:lang w:val="en-US" w:eastAsia="en-US"/>
        </w:rPr>
      </w:pPr>
      <w:r w:rsidRPr="2B11D3DC">
        <w:rPr>
          <w:b/>
          <w:bCs/>
          <w:sz w:val="20"/>
          <w:szCs w:val="20"/>
          <w:lang w:val="en-US" w:eastAsia="en-US"/>
        </w:rPr>
        <w:t>Penambahan Fasilitas Lainnya</w:t>
      </w:r>
      <w:r w:rsidRPr="2B11D3DC">
        <w:rPr>
          <w:sz w:val="20"/>
          <w:szCs w:val="20"/>
          <w:lang w:val="en-US" w:eastAsia="en-US"/>
        </w:rPr>
        <w:t>: Menyediakan fasilitas tambahan seperti perpustakaan dengan koleksi buku-buku Islam yang lengkap, laboratorium bahasa Arab untuk mendalami pengetahuan tentang Al Quran dan hadis dalam bahasa aslinya, serta ruang kelas yang dilengkapi dengan teknologi modern untuk mendukung pembelajaran yang interaktif</w:t>
      </w:r>
      <w:r w:rsidRPr="2B11D3DC">
        <w:rPr>
          <w:b/>
          <w:bCs/>
          <w:sz w:val="20"/>
          <w:szCs w:val="20"/>
          <w:lang w:val="en-US" w:eastAsia="en-US"/>
        </w:rPr>
        <w:t>.</w:t>
      </w:r>
    </w:p>
    <w:p w14:paraId="341FAEC3" w14:textId="4A4D4F6C" w:rsidR="245AA6CB" w:rsidRDefault="245AA6CB" w:rsidP="2B11D3DC">
      <w:pPr>
        <w:pStyle w:val="ListParagraph"/>
        <w:numPr>
          <w:ilvl w:val="0"/>
          <w:numId w:val="14"/>
        </w:numPr>
        <w:jc w:val="both"/>
        <w:rPr>
          <w:sz w:val="20"/>
          <w:szCs w:val="20"/>
          <w:lang w:val="en-US" w:eastAsia="en-US"/>
        </w:rPr>
      </w:pPr>
      <w:r w:rsidRPr="2B11D3DC">
        <w:rPr>
          <w:b/>
          <w:bCs/>
          <w:sz w:val="20"/>
          <w:szCs w:val="20"/>
          <w:lang w:val="en-US" w:eastAsia="en-US"/>
        </w:rPr>
        <w:lastRenderedPageBreak/>
        <w:t>Konsistensi dalam Pemeliharaan dan Penggunaan Fasilitas</w:t>
      </w:r>
      <w:r w:rsidRPr="2B11D3DC">
        <w:rPr>
          <w:sz w:val="20"/>
          <w:szCs w:val="20"/>
          <w:lang w:val="en-US" w:eastAsia="en-US"/>
        </w:rPr>
        <w:t xml:space="preserve">: Penting untuk menjaga kebersihan, ketersediaan, dan keamanan fasilitas agar dapat digunakan secara optimal oleh siswa dan staf pengajar. Konsistensi ini </w:t>
      </w:r>
      <w:proofErr w:type="gramStart"/>
      <w:r w:rsidRPr="2B11D3DC">
        <w:rPr>
          <w:sz w:val="20"/>
          <w:szCs w:val="20"/>
          <w:lang w:val="en-US" w:eastAsia="en-US"/>
        </w:rPr>
        <w:t>akan</w:t>
      </w:r>
      <w:proofErr w:type="gramEnd"/>
      <w:r w:rsidRPr="2B11D3DC">
        <w:rPr>
          <w:sz w:val="20"/>
          <w:szCs w:val="20"/>
          <w:lang w:val="en-US" w:eastAsia="en-US"/>
        </w:rPr>
        <w:t xml:space="preserve"> memberikan dampak positif dalam menciptakan lingkungan pembelajaran yang kondusif.</w:t>
      </w:r>
    </w:p>
    <w:p w14:paraId="3C988063" w14:textId="76A0F3BF" w:rsidR="245AA6CB" w:rsidRDefault="245AA6CB" w:rsidP="2B11D3DC">
      <w:pPr>
        <w:pStyle w:val="ListParagraph"/>
        <w:jc w:val="both"/>
        <w:rPr>
          <w:sz w:val="20"/>
          <w:szCs w:val="20"/>
          <w:lang w:val="en-US" w:eastAsia="en-US"/>
        </w:rPr>
      </w:pPr>
      <w:r w:rsidRPr="2B11D3DC">
        <w:rPr>
          <w:sz w:val="20"/>
          <w:szCs w:val="20"/>
        </w:rPr>
        <w:t>Dengan</w:t>
      </w:r>
      <w:r w:rsidRPr="2B11D3DC">
        <w:rPr>
          <w:sz w:val="20"/>
          <w:szCs w:val="20"/>
          <w:lang w:val="en-US" w:eastAsia="en-US"/>
        </w:rPr>
        <w:t xml:space="preserve"> memberikan sarana pembelajaran Al Quran yang memadai dan berkelanjutan, MA Hasanuddin Gaprang dapat memperkuat komitmen mereka terhadap pendidikan agama Islam yang holistik dan berkualitas bagi para siswa. Selain itu, juga bisa memperluas kesempatan siswa untuk meningkatkan diri secara spiritual dan intelektual sesuai dengan nilai-nilai Islam.</w:t>
      </w:r>
    </w:p>
    <w:p w14:paraId="36CCE86E" w14:textId="39CE558C" w:rsidR="2B11D3DC" w:rsidRDefault="2B11D3DC" w:rsidP="2B11D3DC">
      <w:pPr>
        <w:pStyle w:val="ListParagraph"/>
        <w:jc w:val="both"/>
        <w:rPr>
          <w:sz w:val="20"/>
          <w:szCs w:val="20"/>
          <w:lang w:val="en-US" w:eastAsia="en-US"/>
        </w:rPr>
      </w:pPr>
    </w:p>
    <w:p w14:paraId="2214A347" w14:textId="509A4641" w:rsidR="665432E0" w:rsidRDefault="665432E0" w:rsidP="2B11D3DC">
      <w:pPr>
        <w:pStyle w:val="ListParagraph"/>
        <w:numPr>
          <w:ilvl w:val="0"/>
          <w:numId w:val="13"/>
        </w:numPr>
        <w:jc w:val="both"/>
        <w:rPr>
          <w:sz w:val="20"/>
          <w:szCs w:val="20"/>
          <w:lang w:val="en-US" w:eastAsia="en-US"/>
        </w:rPr>
      </w:pPr>
      <w:r w:rsidRPr="2B11D3DC">
        <w:rPr>
          <w:sz w:val="20"/>
          <w:szCs w:val="20"/>
          <w:lang w:val="en-US" w:eastAsia="en-US"/>
        </w:rPr>
        <w:t>Memberikan program beasiswa kepada siswa yang tergolong kurang mampu. Program ini bertujuan membantu siswa yang belum ada biaya untuk keperluan bela</w:t>
      </w:r>
      <w:r w:rsidR="32E9166E" w:rsidRPr="2B11D3DC">
        <w:rPr>
          <w:sz w:val="20"/>
          <w:szCs w:val="20"/>
          <w:lang w:val="en-US" w:eastAsia="en-US"/>
        </w:rPr>
        <w:t>jar mereka dan harapannya dapat membantu dalam kebutuhan belajar siswa, agar para siswa tetap fokus belajar di sekolah</w:t>
      </w:r>
      <w:r w:rsidR="73603825" w:rsidRPr="2B11D3DC">
        <w:rPr>
          <w:sz w:val="20"/>
          <w:szCs w:val="20"/>
          <w:lang w:val="en-US" w:eastAsia="en-US"/>
        </w:rPr>
        <w:t xml:space="preserve"> dengan baik</w:t>
      </w:r>
      <w:r w:rsidR="00A07794">
        <w:rPr>
          <w:sz w:val="20"/>
          <w:szCs w:val="20"/>
          <w:lang w:val="en-US" w:eastAsia="en-US"/>
        </w:rPr>
        <w:t>.</w:t>
      </w:r>
    </w:p>
    <w:p w14:paraId="49861928" w14:textId="259AA7F8" w:rsidR="00A07794" w:rsidRDefault="00A07794" w:rsidP="2B11D3DC">
      <w:pPr>
        <w:pStyle w:val="ListParagraph"/>
        <w:numPr>
          <w:ilvl w:val="0"/>
          <w:numId w:val="13"/>
        </w:numPr>
        <w:jc w:val="both"/>
        <w:rPr>
          <w:sz w:val="20"/>
          <w:szCs w:val="20"/>
          <w:lang w:val="en-US" w:eastAsia="en-US"/>
        </w:rPr>
      </w:pPr>
      <w:r>
        <w:rPr>
          <w:sz w:val="20"/>
          <w:szCs w:val="20"/>
          <w:lang w:val="en-US" w:eastAsia="en-US"/>
        </w:rPr>
        <w:t xml:space="preserve">Memberlakukan </w:t>
      </w:r>
      <w:r w:rsidR="009165A9">
        <w:rPr>
          <w:sz w:val="20"/>
          <w:szCs w:val="20"/>
          <w:lang w:val="en-US" w:eastAsia="en-US"/>
        </w:rPr>
        <w:t>metode “</w:t>
      </w:r>
      <w:r>
        <w:rPr>
          <w:sz w:val="20"/>
          <w:szCs w:val="20"/>
          <w:lang w:val="en-US" w:eastAsia="en-US"/>
        </w:rPr>
        <w:t>hadiah</w:t>
      </w:r>
      <w:r w:rsidR="009165A9">
        <w:rPr>
          <w:sz w:val="20"/>
          <w:szCs w:val="20"/>
          <w:lang w:val="en-US" w:eastAsia="en-US"/>
        </w:rPr>
        <w:t xml:space="preserve"> dan hukuman”. Metode ini </w:t>
      </w:r>
      <w:r w:rsidR="00B132F7">
        <w:rPr>
          <w:sz w:val="20"/>
          <w:szCs w:val="20"/>
          <w:lang w:val="en-US" w:eastAsia="en-US"/>
        </w:rPr>
        <w:t>memberlakukan sistem pemberian hadiah kepada siswa yang berprestasi dan hukuman kepada siswa yang gagal, tentunya dengan standar yang disesuaikan dengan kemampuan siswa</w:t>
      </w:r>
      <w:r w:rsidR="00E039C0">
        <w:rPr>
          <w:sz w:val="20"/>
          <w:szCs w:val="20"/>
          <w:lang w:val="en-US" w:eastAsia="en-US"/>
        </w:rPr>
        <w:fldChar w:fldCharType="begin" w:fldLock="1"/>
      </w:r>
      <w:r w:rsidR="00B74151">
        <w:rPr>
          <w:sz w:val="20"/>
          <w:szCs w:val="20"/>
          <w:lang w:val="en-US" w:eastAsia="en-US"/>
        </w:rPr>
        <w:instrText>ADDIN CSL_CITATION {"citationItems":[{"id":"ITEM-1","itemData":{"author":[{"dropping-particle":"","family":"Irfansyah","given":"Deny","non-dropping-particle":"","parse-names":false,"suffix":""},{"dropping-particle":"","family":"Afifulloh","given":"Mohammad","non-dropping-particle":"","parse-names":false,"suffix":""},{"dropping-particle":"","family":"Hasan","given":"Nur","non-dropping-particle":"","parse-names":false,"suffix":""}],"container-title":"VICRATINA: Jurnal Pendidikan Islam","id":"ITEM-1","issue":"4","issued":{"date-parts":[["2021"]]},"title":"IMPLEMENTASI REWARD DAN PUNISHMENT DALAM MENINGKATKAN MOTIVASI BELAJAR DAN KEDISIPLINAN PESERTA DIDIK","type":"article-journal","volume":"6"},"uris":["http://www.mendeley.com/documents/?uuid=31c225bb-eb3d-44af-83f2-7f47653e2cc4"]}],"mendeley":{"formattedCitation":"[25]","plainTextFormattedCitation":"[25]","previouslyFormattedCitation":"[24]"},"properties":{"noteIndex":0},"schema":"https://github.com/citation-style-language/schema/raw/master/csl-citation.json"}</w:instrText>
      </w:r>
      <w:r w:rsidR="00E039C0">
        <w:rPr>
          <w:sz w:val="20"/>
          <w:szCs w:val="20"/>
          <w:lang w:val="en-US" w:eastAsia="en-US"/>
        </w:rPr>
        <w:fldChar w:fldCharType="separate"/>
      </w:r>
      <w:r w:rsidR="00B74151" w:rsidRPr="00B74151">
        <w:rPr>
          <w:noProof/>
          <w:sz w:val="20"/>
          <w:szCs w:val="20"/>
          <w:lang w:val="en-US" w:eastAsia="en-US"/>
        </w:rPr>
        <w:t>[25]</w:t>
      </w:r>
      <w:r w:rsidR="00E039C0">
        <w:rPr>
          <w:sz w:val="20"/>
          <w:szCs w:val="20"/>
          <w:lang w:val="en-US" w:eastAsia="en-US"/>
        </w:rPr>
        <w:fldChar w:fldCharType="end"/>
      </w:r>
      <w:r w:rsidR="00B132F7">
        <w:rPr>
          <w:sz w:val="20"/>
          <w:szCs w:val="20"/>
          <w:lang w:val="en-US" w:eastAsia="en-US"/>
        </w:rPr>
        <w:t>.</w:t>
      </w:r>
    </w:p>
    <w:p w14:paraId="5043CB0F" w14:textId="77777777" w:rsidR="009448A0" w:rsidRDefault="009448A0" w:rsidP="2B11D3DC">
      <w:pPr>
        <w:widowControl w:val="0"/>
        <w:autoSpaceDE w:val="0"/>
        <w:autoSpaceDN w:val="0"/>
        <w:adjustRightInd w:val="0"/>
        <w:ind w:firstLine="284"/>
        <w:jc w:val="both"/>
        <w:rPr>
          <w:color w:val="000000"/>
          <w:lang w:val="en-US"/>
        </w:rPr>
      </w:pPr>
    </w:p>
    <w:p w14:paraId="0627409C" w14:textId="77777777" w:rsidR="009448A0" w:rsidRDefault="00157E33" w:rsidP="2B11D3DC">
      <w:pPr>
        <w:pBdr>
          <w:top w:val="nil"/>
          <w:left w:val="nil"/>
          <w:bottom w:val="nil"/>
          <w:right w:val="nil"/>
          <w:between w:val="nil"/>
        </w:pBdr>
        <w:ind w:firstLine="288"/>
        <w:jc w:val="center"/>
        <w:rPr>
          <w:b/>
          <w:bCs/>
          <w:color w:val="000000"/>
          <w:lang w:val="en-US"/>
        </w:rPr>
      </w:pPr>
      <w:r w:rsidRPr="2B11D3DC">
        <w:rPr>
          <w:b/>
          <w:bCs/>
          <w:color w:val="000000" w:themeColor="text1"/>
          <w:lang w:val="en-US"/>
        </w:rPr>
        <w:t>IV KESIMPULAN</w:t>
      </w:r>
    </w:p>
    <w:p w14:paraId="07459315" w14:textId="77777777" w:rsidR="009448A0" w:rsidRDefault="009448A0" w:rsidP="2B11D3DC">
      <w:pPr>
        <w:pBdr>
          <w:top w:val="nil"/>
          <w:left w:val="nil"/>
          <w:bottom w:val="nil"/>
          <w:right w:val="nil"/>
          <w:between w:val="nil"/>
        </w:pBdr>
        <w:ind w:firstLine="288"/>
        <w:jc w:val="center"/>
        <w:rPr>
          <w:b/>
          <w:bCs/>
          <w:color w:val="000000"/>
          <w:lang w:val="en-US"/>
        </w:rPr>
      </w:pPr>
    </w:p>
    <w:p w14:paraId="7A576EA7" w14:textId="50FCE267" w:rsidR="009C109A" w:rsidRDefault="009C109A" w:rsidP="2B11D3DC">
      <w:pPr>
        <w:widowControl w:val="0"/>
        <w:autoSpaceDE w:val="0"/>
        <w:autoSpaceDN w:val="0"/>
        <w:adjustRightInd w:val="0"/>
        <w:ind w:firstLine="284"/>
        <w:jc w:val="both"/>
        <w:rPr>
          <w:sz w:val="20"/>
          <w:szCs w:val="20"/>
          <w:lang w:val="en-US"/>
        </w:rPr>
      </w:pPr>
      <w:r w:rsidRPr="2B11D3DC">
        <w:rPr>
          <w:sz w:val="20"/>
          <w:szCs w:val="20"/>
          <w:lang w:val="en-US"/>
        </w:rPr>
        <w:t xml:space="preserve">Sebagai siswa Madrasah yang baik, memiliki keterampilan dalam membaca </w:t>
      </w:r>
      <w:r w:rsidR="58E15E29" w:rsidRPr="2B11D3DC">
        <w:rPr>
          <w:sz w:val="20"/>
          <w:szCs w:val="20"/>
          <w:lang w:val="en-US"/>
        </w:rPr>
        <w:t>Al Quran</w:t>
      </w:r>
      <w:r w:rsidRPr="2B11D3DC">
        <w:rPr>
          <w:sz w:val="20"/>
          <w:szCs w:val="20"/>
          <w:lang w:val="en-US"/>
        </w:rPr>
        <w:t xml:space="preserve"> merupakan suatu keharusan, termasuk mempelajari dan mengamalkannya. Berdasarkan penjelasan di atas, kemampuan membaca </w:t>
      </w:r>
      <w:r w:rsidR="58E15E29" w:rsidRPr="2B11D3DC">
        <w:rPr>
          <w:sz w:val="20"/>
          <w:szCs w:val="20"/>
          <w:lang w:val="en-US"/>
        </w:rPr>
        <w:t>Al Quran</w:t>
      </w:r>
      <w:r w:rsidRPr="2B11D3DC">
        <w:rPr>
          <w:sz w:val="20"/>
          <w:szCs w:val="20"/>
          <w:lang w:val="en-US"/>
        </w:rPr>
        <w:t xml:space="preserve"> dengan baik dan benar merupakan aspek penting dan harus diterapkan di setiap pembelajaran. Keterampilan ini seharusnya menjadi kemampuan dasar yang harus dimiliki setiap siswa. </w:t>
      </w:r>
    </w:p>
    <w:p w14:paraId="5FE23379" w14:textId="7DC48840" w:rsidR="009448A0" w:rsidRDefault="0A8B15E2" w:rsidP="2B11D3DC">
      <w:pPr>
        <w:widowControl w:val="0"/>
        <w:autoSpaceDE w:val="0"/>
        <w:autoSpaceDN w:val="0"/>
        <w:adjustRightInd w:val="0"/>
        <w:ind w:firstLine="284"/>
        <w:jc w:val="both"/>
        <w:rPr>
          <w:sz w:val="20"/>
          <w:szCs w:val="20"/>
          <w:lang w:val="en-US"/>
        </w:rPr>
      </w:pPr>
      <w:r w:rsidRPr="2B11D3DC">
        <w:rPr>
          <w:sz w:val="20"/>
          <w:szCs w:val="20"/>
          <w:lang w:val="en-US"/>
        </w:rPr>
        <w:t>Hambatan membaca Al Quran pasti ada di setiap lembaga pendidkan.</w:t>
      </w:r>
      <w:r w:rsidR="000538C3" w:rsidRPr="2B11D3DC">
        <w:rPr>
          <w:sz w:val="20"/>
          <w:szCs w:val="20"/>
          <w:lang w:val="en-US"/>
        </w:rPr>
        <w:t xml:space="preserve"> </w:t>
      </w:r>
      <w:r w:rsidR="3E1B3598" w:rsidRPr="2B11D3DC">
        <w:rPr>
          <w:sz w:val="20"/>
          <w:szCs w:val="20"/>
          <w:lang w:val="en-US"/>
        </w:rPr>
        <w:t xml:space="preserve">Terutama pada </w:t>
      </w:r>
      <w:r w:rsidR="000538C3" w:rsidRPr="2B11D3DC">
        <w:rPr>
          <w:sz w:val="20"/>
          <w:szCs w:val="20"/>
          <w:lang w:val="en-US"/>
        </w:rPr>
        <w:t xml:space="preserve">MA Hasanuddin, </w:t>
      </w:r>
      <w:r w:rsidR="1B780710" w:rsidRPr="2B11D3DC">
        <w:rPr>
          <w:sz w:val="20"/>
          <w:szCs w:val="20"/>
          <w:lang w:val="en-US"/>
        </w:rPr>
        <w:t>masih banyak siswa yang belum mampu membaca Al Quran dengan benar. H</w:t>
      </w:r>
      <w:r w:rsidR="000538C3" w:rsidRPr="2B11D3DC">
        <w:rPr>
          <w:sz w:val="20"/>
          <w:szCs w:val="20"/>
          <w:lang w:val="en-US"/>
        </w:rPr>
        <w:t xml:space="preserve">ambatan </w:t>
      </w:r>
      <w:r w:rsidR="67099596" w:rsidRPr="2B11D3DC">
        <w:rPr>
          <w:sz w:val="20"/>
          <w:szCs w:val="20"/>
          <w:lang w:val="en-US"/>
        </w:rPr>
        <w:t xml:space="preserve">dalam </w:t>
      </w:r>
      <w:r w:rsidR="000538C3" w:rsidRPr="2B11D3DC">
        <w:rPr>
          <w:sz w:val="20"/>
          <w:szCs w:val="20"/>
          <w:lang w:val="en-US"/>
        </w:rPr>
        <w:t xml:space="preserve">belajar siswa </w:t>
      </w:r>
      <w:r w:rsidR="3F36905A" w:rsidRPr="2B11D3DC">
        <w:rPr>
          <w:sz w:val="20"/>
          <w:szCs w:val="20"/>
          <w:lang w:val="en-US"/>
        </w:rPr>
        <w:t xml:space="preserve">seperti </w:t>
      </w:r>
      <w:r w:rsidR="4D71819B" w:rsidRPr="2B11D3DC">
        <w:rPr>
          <w:sz w:val="20"/>
          <w:szCs w:val="20"/>
          <w:lang w:val="en-US"/>
        </w:rPr>
        <w:t xml:space="preserve">motivasi belajar yang menurun, metode pengajaran guru yang sudah lama, </w:t>
      </w:r>
      <w:r w:rsidR="653194F0" w:rsidRPr="2B11D3DC">
        <w:rPr>
          <w:sz w:val="20"/>
          <w:szCs w:val="20"/>
          <w:lang w:val="en-US"/>
        </w:rPr>
        <w:t xml:space="preserve">dan sarana prasarana yang belum memadai memerulkan </w:t>
      </w:r>
      <w:r w:rsidR="000538C3" w:rsidRPr="2B11D3DC">
        <w:rPr>
          <w:sz w:val="20"/>
          <w:szCs w:val="20"/>
          <w:lang w:val="en-US"/>
        </w:rPr>
        <w:t>waktu</w:t>
      </w:r>
      <w:r w:rsidR="37E61F03" w:rsidRPr="2B11D3DC">
        <w:rPr>
          <w:sz w:val="20"/>
          <w:szCs w:val="20"/>
          <w:lang w:val="en-US"/>
        </w:rPr>
        <w:t xml:space="preserve">, </w:t>
      </w:r>
      <w:r w:rsidR="000538C3" w:rsidRPr="2B11D3DC">
        <w:rPr>
          <w:sz w:val="20"/>
          <w:szCs w:val="20"/>
          <w:lang w:val="en-US"/>
        </w:rPr>
        <w:t xml:space="preserve">biaya </w:t>
      </w:r>
      <w:r w:rsidR="2F1092A6" w:rsidRPr="2B11D3DC">
        <w:rPr>
          <w:sz w:val="20"/>
          <w:szCs w:val="20"/>
          <w:lang w:val="en-US"/>
        </w:rPr>
        <w:t xml:space="preserve">dan tenaga </w:t>
      </w:r>
      <w:r w:rsidR="000538C3" w:rsidRPr="2B11D3DC">
        <w:rPr>
          <w:sz w:val="20"/>
          <w:szCs w:val="20"/>
          <w:lang w:val="en-US"/>
        </w:rPr>
        <w:t>yang cukup besar untuk memperbaikinya. Akan tetapi, se</w:t>
      </w:r>
      <w:r w:rsidR="568301C3" w:rsidRPr="2B11D3DC">
        <w:rPr>
          <w:sz w:val="20"/>
          <w:szCs w:val="20"/>
          <w:lang w:val="en-US"/>
        </w:rPr>
        <w:t xml:space="preserve">baiknya </w:t>
      </w:r>
      <w:r w:rsidR="000538C3" w:rsidRPr="2B11D3DC">
        <w:rPr>
          <w:sz w:val="20"/>
          <w:szCs w:val="20"/>
          <w:lang w:val="en-US"/>
        </w:rPr>
        <w:t xml:space="preserve">dengan </w:t>
      </w:r>
      <w:r w:rsidR="0BAA1AA9" w:rsidRPr="2B11D3DC">
        <w:rPr>
          <w:sz w:val="20"/>
          <w:szCs w:val="20"/>
          <w:lang w:val="en-US"/>
        </w:rPr>
        <w:t xml:space="preserve">fasilitas </w:t>
      </w:r>
      <w:r w:rsidR="000538C3" w:rsidRPr="2B11D3DC">
        <w:rPr>
          <w:sz w:val="20"/>
          <w:szCs w:val="20"/>
          <w:lang w:val="en-US"/>
        </w:rPr>
        <w:t xml:space="preserve">yang sudah tersedia </w:t>
      </w:r>
      <w:r w:rsidR="7C675AA3" w:rsidRPr="2B11D3DC">
        <w:rPr>
          <w:sz w:val="20"/>
          <w:szCs w:val="20"/>
          <w:lang w:val="en-US"/>
        </w:rPr>
        <w:t>p</w:t>
      </w:r>
      <w:r w:rsidR="000538C3" w:rsidRPr="2B11D3DC">
        <w:rPr>
          <w:sz w:val="20"/>
          <w:szCs w:val="20"/>
          <w:lang w:val="en-US"/>
        </w:rPr>
        <w:t>ara guru dan pihak sekolah perlu</w:t>
      </w:r>
      <w:r w:rsidR="774DB1A4" w:rsidRPr="2B11D3DC">
        <w:rPr>
          <w:sz w:val="20"/>
          <w:szCs w:val="20"/>
          <w:lang w:val="en-US"/>
        </w:rPr>
        <w:t xml:space="preserve"> membuat rancangan dan strategi </w:t>
      </w:r>
      <w:r w:rsidR="000538C3" w:rsidRPr="2B11D3DC">
        <w:rPr>
          <w:sz w:val="20"/>
          <w:szCs w:val="20"/>
          <w:lang w:val="en-US"/>
        </w:rPr>
        <w:t xml:space="preserve">untuk </w:t>
      </w:r>
      <w:r w:rsidR="578EC5D4" w:rsidRPr="2B11D3DC">
        <w:rPr>
          <w:sz w:val="20"/>
          <w:szCs w:val="20"/>
          <w:lang w:val="en-US"/>
        </w:rPr>
        <w:t>mengatasi hambatan</w:t>
      </w:r>
      <w:r w:rsidR="000538C3" w:rsidRPr="2B11D3DC">
        <w:rPr>
          <w:sz w:val="20"/>
          <w:szCs w:val="20"/>
          <w:lang w:val="en-US"/>
        </w:rPr>
        <w:t xml:space="preserve"> belajar siswa. Inovasi, kreativitas dan pengalaman para guru </w:t>
      </w:r>
      <w:r w:rsidR="73608433" w:rsidRPr="2B11D3DC">
        <w:rPr>
          <w:sz w:val="20"/>
          <w:szCs w:val="20"/>
          <w:lang w:val="en-US"/>
        </w:rPr>
        <w:t xml:space="preserve">sangat diperlukan </w:t>
      </w:r>
      <w:r w:rsidR="000538C3" w:rsidRPr="2B11D3DC">
        <w:rPr>
          <w:sz w:val="20"/>
          <w:szCs w:val="20"/>
          <w:lang w:val="en-US"/>
        </w:rPr>
        <w:t xml:space="preserve">untuk membina para siswa agar lebih baik </w:t>
      </w:r>
    </w:p>
    <w:p w14:paraId="63D714C6" w14:textId="7B59A6CC" w:rsidR="009448A0" w:rsidRDefault="00157E33" w:rsidP="2B11D3DC">
      <w:pPr>
        <w:widowControl w:val="0"/>
        <w:autoSpaceDE w:val="0"/>
        <w:autoSpaceDN w:val="0"/>
        <w:adjustRightInd w:val="0"/>
        <w:ind w:firstLine="284"/>
        <w:jc w:val="both"/>
        <w:rPr>
          <w:sz w:val="20"/>
          <w:szCs w:val="20"/>
          <w:lang w:val="en-US"/>
        </w:rPr>
      </w:pPr>
      <w:r w:rsidRPr="2B11D3DC">
        <w:rPr>
          <w:sz w:val="20"/>
          <w:szCs w:val="20"/>
          <w:lang w:val="en-US"/>
        </w:rPr>
        <w:t xml:space="preserve">Dari hasil observasi dan wawancara dengan siswa MA Hasanuddin, ditemukan bahwa proses pembelajaran membaca </w:t>
      </w:r>
      <w:r w:rsidR="58E15E29" w:rsidRPr="2B11D3DC">
        <w:rPr>
          <w:sz w:val="20"/>
          <w:szCs w:val="20"/>
          <w:lang w:val="en-US"/>
        </w:rPr>
        <w:t>Al Quran</w:t>
      </w:r>
      <w:r w:rsidRPr="2B11D3DC">
        <w:rPr>
          <w:sz w:val="20"/>
          <w:szCs w:val="20"/>
          <w:lang w:val="en-US"/>
        </w:rPr>
        <w:t xml:space="preserve"> sudah berjalan sesuai dengan visi dan misi sekolah</w:t>
      </w:r>
      <w:r w:rsidR="000538C3" w:rsidRPr="2B11D3DC">
        <w:rPr>
          <w:sz w:val="20"/>
          <w:szCs w:val="20"/>
          <w:lang w:val="en-US"/>
        </w:rPr>
        <w:t>.</w:t>
      </w:r>
      <w:r w:rsidRPr="2B11D3DC">
        <w:rPr>
          <w:sz w:val="20"/>
          <w:szCs w:val="20"/>
          <w:lang w:val="en-US"/>
        </w:rPr>
        <w:t xml:space="preserve"> Namun,</w:t>
      </w:r>
      <w:r w:rsidR="000538C3" w:rsidRPr="2B11D3DC">
        <w:rPr>
          <w:sz w:val="20"/>
          <w:szCs w:val="20"/>
          <w:lang w:val="en-US"/>
        </w:rPr>
        <w:t xml:space="preserve"> masih belum maksimal</w:t>
      </w:r>
      <w:r w:rsidRPr="2B11D3DC">
        <w:rPr>
          <w:sz w:val="20"/>
          <w:szCs w:val="20"/>
          <w:lang w:val="en-US"/>
        </w:rPr>
        <w:t xml:space="preserve"> </w:t>
      </w:r>
      <w:r w:rsidR="06183CF3" w:rsidRPr="2B11D3DC">
        <w:rPr>
          <w:sz w:val="20"/>
          <w:szCs w:val="20"/>
          <w:lang w:val="en-US"/>
        </w:rPr>
        <w:t xml:space="preserve">karena adanya </w:t>
      </w:r>
      <w:r w:rsidRPr="2B11D3DC">
        <w:rPr>
          <w:sz w:val="20"/>
          <w:szCs w:val="20"/>
          <w:lang w:val="en-US"/>
        </w:rPr>
        <w:t xml:space="preserve">kendala yang perlu diperbaiki untuk kelancaran proses belajar di MA Hasanuddin. Peneliti juga berharap agar para guru memiliki kesempatan untuk mengikuti pelatihan atau pendidikan lanjutan. Hal ini diharapkan </w:t>
      </w:r>
      <w:r w:rsidR="00A47FA2" w:rsidRPr="2B11D3DC">
        <w:rPr>
          <w:sz w:val="20"/>
          <w:szCs w:val="20"/>
          <w:lang w:val="en-US"/>
        </w:rPr>
        <w:t>untuk</w:t>
      </w:r>
      <w:r w:rsidRPr="2B11D3DC">
        <w:rPr>
          <w:sz w:val="20"/>
          <w:szCs w:val="20"/>
          <w:lang w:val="en-US"/>
        </w:rPr>
        <w:t xml:space="preserve"> memperkaya metode pengajaran dan membuat para siswa lebih antusias </w:t>
      </w:r>
      <w:r w:rsidR="000538C3" w:rsidRPr="2B11D3DC">
        <w:rPr>
          <w:sz w:val="20"/>
          <w:szCs w:val="20"/>
          <w:lang w:val="en-US"/>
        </w:rPr>
        <w:t>dan semangat dalam belajar</w:t>
      </w:r>
    </w:p>
    <w:p w14:paraId="6537F28F" w14:textId="77777777" w:rsidR="009448A0" w:rsidRDefault="009448A0" w:rsidP="2B11D3DC">
      <w:pPr>
        <w:widowControl w:val="0"/>
        <w:autoSpaceDE w:val="0"/>
        <w:autoSpaceDN w:val="0"/>
        <w:adjustRightInd w:val="0"/>
        <w:ind w:firstLine="284"/>
        <w:jc w:val="both"/>
        <w:rPr>
          <w:sz w:val="20"/>
          <w:szCs w:val="20"/>
          <w:lang w:val="en-US"/>
        </w:rPr>
      </w:pPr>
    </w:p>
    <w:p w14:paraId="37563851" w14:textId="77777777" w:rsidR="00180002" w:rsidRDefault="00157E33" w:rsidP="00180002">
      <w:pPr>
        <w:widowControl w:val="0"/>
        <w:autoSpaceDE w:val="0"/>
        <w:autoSpaceDN w:val="0"/>
        <w:adjustRightInd w:val="0"/>
        <w:ind w:firstLine="284"/>
        <w:jc w:val="center"/>
        <w:rPr>
          <w:b/>
          <w:bCs/>
          <w:color w:val="000000" w:themeColor="text1"/>
          <w:lang w:val="en-US"/>
        </w:rPr>
      </w:pPr>
      <w:r w:rsidRPr="2B11D3DC">
        <w:rPr>
          <w:b/>
          <w:bCs/>
          <w:color w:val="000000" w:themeColor="text1"/>
          <w:lang w:val="en-US"/>
        </w:rPr>
        <w:t>DAFTAR PUSTAKA</w:t>
      </w:r>
    </w:p>
    <w:p w14:paraId="49CCA89E" w14:textId="77777777" w:rsidR="00180002" w:rsidRDefault="00180002" w:rsidP="00180002">
      <w:pPr>
        <w:widowControl w:val="0"/>
        <w:autoSpaceDE w:val="0"/>
        <w:autoSpaceDN w:val="0"/>
        <w:adjustRightInd w:val="0"/>
        <w:ind w:firstLine="284"/>
        <w:jc w:val="center"/>
        <w:rPr>
          <w:b/>
          <w:bCs/>
          <w:color w:val="000000" w:themeColor="text1"/>
          <w:lang w:val="en-US"/>
        </w:rPr>
      </w:pPr>
    </w:p>
    <w:p w14:paraId="0BA96D38" w14:textId="3E412662" w:rsidR="00B74151" w:rsidRPr="00B74151" w:rsidRDefault="00E039C0" w:rsidP="00B74151">
      <w:pPr>
        <w:widowControl w:val="0"/>
        <w:autoSpaceDE w:val="0"/>
        <w:autoSpaceDN w:val="0"/>
        <w:adjustRightInd w:val="0"/>
        <w:ind w:left="640" w:hanging="640"/>
        <w:rPr>
          <w:noProof/>
          <w:sz w:val="20"/>
          <w:szCs w:val="20"/>
        </w:rPr>
      </w:pPr>
      <w:r>
        <w:rPr>
          <w:b/>
          <w:bCs/>
          <w:color w:val="000000" w:themeColor="text1"/>
          <w:lang w:val="en-US"/>
        </w:rPr>
        <w:fldChar w:fldCharType="begin" w:fldLock="1"/>
      </w:r>
      <w:r>
        <w:rPr>
          <w:b/>
          <w:bCs/>
          <w:color w:val="000000" w:themeColor="text1"/>
          <w:lang w:val="en-US"/>
        </w:rPr>
        <w:instrText xml:space="preserve">ADDIN Mendeley Bibliography CSL_BIBLIOGRAPHY </w:instrText>
      </w:r>
      <w:r>
        <w:rPr>
          <w:b/>
          <w:bCs/>
          <w:color w:val="000000" w:themeColor="text1"/>
          <w:lang w:val="en-US"/>
        </w:rPr>
        <w:fldChar w:fldCharType="separate"/>
      </w:r>
      <w:r w:rsidR="00B74151" w:rsidRPr="00B74151">
        <w:rPr>
          <w:noProof/>
          <w:sz w:val="20"/>
          <w:szCs w:val="20"/>
        </w:rPr>
        <w:t>[1]</w:t>
      </w:r>
      <w:r w:rsidR="00B74151" w:rsidRPr="00B74151">
        <w:rPr>
          <w:noProof/>
          <w:sz w:val="20"/>
          <w:szCs w:val="20"/>
        </w:rPr>
        <w:tab/>
        <w:t xml:space="preserve">M. N. Al Muiz and C. Umatin, “Upaya Peningkatan Kemampuan Membaca Al-Quran Santri Melalui Metode Ummi di Pesantren Pelajar Al-Fath Kediri,” </w:t>
      </w:r>
      <w:r w:rsidR="00B74151" w:rsidRPr="00B74151">
        <w:rPr>
          <w:i/>
          <w:iCs/>
          <w:noProof/>
          <w:sz w:val="20"/>
          <w:szCs w:val="20"/>
        </w:rPr>
        <w:t>Edudeena  J. Islam. Relig. Educ.</w:t>
      </w:r>
      <w:r w:rsidR="00B74151" w:rsidRPr="00B74151">
        <w:rPr>
          <w:noProof/>
          <w:sz w:val="20"/>
          <w:szCs w:val="20"/>
        </w:rPr>
        <w:t>, vol. 6, no. 1, pp. 78–86, 2022, doi: 10.30762/ed.v6i1.518.</w:t>
      </w:r>
    </w:p>
    <w:p w14:paraId="7DCFA979"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[2]</w:t>
      </w:r>
      <w:r w:rsidRPr="00B74151">
        <w:rPr>
          <w:noProof/>
          <w:sz w:val="20"/>
          <w:szCs w:val="20"/>
        </w:rPr>
        <w:tab/>
        <w:t xml:space="preserve">K. Batistuta, </w:t>
      </w:r>
      <w:r w:rsidRPr="00B74151">
        <w:rPr>
          <w:i/>
          <w:iCs/>
          <w:noProof/>
          <w:sz w:val="20"/>
          <w:szCs w:val="20"/>
        </w:rPr>
        <w:t>Analisis Kemampuan Membaca Al-Qur’an dengan Tajwid pada Peserta Didik Kelas X SMA Negeri 1 Batu</w:t>
      </w:r>
      <w:r w:rsidRPr="00B74151">
        <w:rPr>
          <w:noProof/>
          <w:sz w:val="20"/>
          <w:szCs w:val="20"/>
        </w:rPr>
        <w:t>, no. 8.5.2017. 2022. [Online]. Available: www.aging-us.com</w:t>
      </w:r>
    </w:p>
    <w:p w14:paraId="22A586A3"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[3]</w:t>
      </w:r>
      <w:r w:rsidRPr="00B74151">
        <w:rPr>
          <w:noProof/>
          <w:sz w:val="20"/>
          <w:szCs w:val="20"/>
        </w:rPr>
        <w:tab/>
        <w:t xml:space="preserve">J. Nalysta and A. Kosasih, “Analisis Kesulitan Membaca dan Menulis Alquran Peserta Didik di Sekolah Menengah Pertama,” </w:t>
      </w:r>
      <w:r w:rsidRPr="00B74151">
        <w:rPr>
          <w:i/>
          <w:iCs/>
          <w:noProof/>
          <w:sz w:val="20"/>
          <w:szCs w:val="20"/>
        </w:rPr>
        <w:t>An-Nuha J. Pendidik. Agama Islam</w:t>
      </w:r>
      <w:r w:rsidRPr="00B74151">
        <w:rPr>
          <w:noProof/>
          <w:sz w:val="20"/>
          <w:szCs w:val="20"/>
        </w:rPr>
        <w:t>, vol. 1, no. 2, pp. 27–32, 2021, [Online]. Available: http://annuha.ppj.unp.ac.id/index.php/annuha/index</w:t>
      </w:r>
    </w:p>
    <w:p w14:paraId="432AE279"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[4]</w:t>
      </w:r>
      <w:r w:rsidRPr="00B74151">
        <w:rPr>
          <w:noProof/>
          <w:sz w:val="20"/>
          <w:szCs w:val="20"/>
        </w:rPr>
        <w:tab/>
        <w:t>F. Syafira Nurmala Salsabil, “Analisis faktor-faktor penghambat kemampuan membaca siswa,” pp. 18–24, 2023.</w:t>
      </w:r>
    </w:p>
    <w:p w14:paraId="5F3F0BD4"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[5]</w:t>
      </w:r>
      <w:r w:rsidRPr="00B74151">
        <w:rPr>
          <w:noProof/>
          <w:sz w:val="20"/>
          <w:szCs w:val="20"/>
        </w:rPr>
        <w:tab/>
        <w:t xml:space="preserve">A. Mulia and A. Kosasih, “Strategi Guru PAI Dalam Menghadapi Kesulitan Membaca Alquran Peserta Didik Kelas V SD Negeri 04 Kampung Dalam,” </w:t>
      </w:r>
      <w:r w:rsidRPr="00B74151">
        <w:rPr>
          <w:i/>
          <w:iCs/>
          <w:noProof/>
          <w:sz w:val="20"/>
          <w:szCs w:val="20"/>
        </w:rPr>
        <w:t>An-Nuha</w:t>
      </w:r>
      <w:r w:rsidRPr="00B74151">
        <w:rPr>
          <w:noProof/>
          <w:sz w:val="20"/>
          <w:szCs w:val="20"/>
        </w:rPr>
        <w:t>, vol. 1, no. 3, pp. 271–280, 2021, doi: 10.24036/annuha.v1i3.80.</w:t>
      </w:r>
    </w:p>
    <w:p w14:paraId="10B5B5FC"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[6]</w:t>
      </w:r>
      <w:r w:rsidRPr="00B74151">
        <w:rPr>
          <w:noProof/>
          <w:sz w:val="20"/>
          <w:szCs w:val="20"/>
        </w:rPr>
        <w:tab/>
        <w:t xml:space="preserve">Arlina, D. Priantono, I. E. Nasution, R. Munawwarah, and Y. H. Lubis, “Analisis Kemampuan Membaca dan Menulis Al-Qur’an Siswa Kelas V-E di Sekolah MIN 12 Medan Tembung,” </w:t>
      </w:r>
      <w:r w:rsidRPr="00B74151">
        <w:rPr>
          <w:i/>
          <w:iCs/>
          <w:noProof/>
          <w:sz w:val="20"/>
          <w:szCs w:val="20"/>
        </w:rPr>
        <w:t>Al-Ubudiyah J. Pendidik. dan Stud. Islam</w:t>
      </w:r>
      <w:r w:rsidRPr="00B74151">
        <w:rPr>
          <w:noProof/>
          <w:sz w:val="20"/>
          <w:szCs w:val="20"/>
        </w:rPr>
        <w:t>, vol. 3, no. 2, pp. 57–66, 2022, doi: 10.55623/au.v3i2.117.</w:t>
      </w:r>
    </w:p>
    <w:p w14:paraId="26134297"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[7]</w:t>
      </w:r>
      <w:r w:rsidRPr="00B74151">
        <w:rPr>
          <w:noProof/>
          <w:sz w:val="20"/>
          <w:szCs w:val="20"/>
        </w:rPr>
        <w:tab/>
        <w:t>S. N. Khofifah and A. P. Astutik, “Implementasi Pembelajaran Ilmu Tajwid dalam Meningkat Kemampuan Membaca Al-Qur’an,” vol. 6, no. 1, pp. 441–458, 2024, [Online]. Available: http://jurnal.radenfatah.ac.id/index.php/pairf</w:t>
      </w:r>
    </w:p>
    <w:p w14:paraId="4BEE5D9E"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[8]</w:t>
      </w:r>
      <w:r w:rsidRPr="00B74151">
        <w:rPr>
          <w:noProof/>
          <w:sz w:val="20"/>
          <w:szCs w:val="20"/>
        </w:rPr>
        <w:tab/>
        <w:t>A. Muzakki and N. N. Muksin, “Mengedukasikan Hikmah dan Manfaat Jika Rutin dalam Membaca Al-</w:t>
      </w:r>
      <w:r w:rsidRPr="00B74151">
        <w:rPr>
          <w:noProof/>
          <w:sz w:val="20"/>
          <w:szCs w:val="20"/>
        </w:rPr>
        <w:lastRenderedPageBreak/>
        <w:t>Qur’an pada Ruang Lingkup Remaja Masjid RW 08, KP. Kebantenan, Pondok Aren, Tangerang Selatan,” 2021.</w:t>
      </w:r>
    </w:p>
    <w:p w14:paraId="128A4A2C"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[9]</w:t>
      </w:r>
      <w:r w:rsidRPr="00B74151">
        <w:rPr>
          <w:noProof/>
          <w:sz w:val="20"/>
          <w:szCs w:val="20"/>
        </w:rPr>
        <w:tab/>
        <w:t xml:space="preserve">D. Fitriani and F. Hayati, “Penerapan Metode Tahsin untuk Meningkatkan Kemampuan Membaca Al-Qur’an Siswa Sekolah Menengah Atas,” </w:t>
      </w:r>
      <w:r w:rsidRPr="00B74151">
        <w:rPr>
          <w:i/>
          <w:iCs/>
          <w:noProof/>
          <w:sz w:val="20"/>
          <w:szCs w:val="20"/>
        </w:rPr>
        <w:t>J. Pendidik. Islam Indones.</w:t>
      </w:r>
      <w:r w:rsidRPr="00B74151">
        <w:rPr>
          <w:noProof/>
          <w:sz w:val="20"/>
          <w:szCs w:val="20"/>
        </w:rPr>
        <w:t>, vol. 5, no. 1, pp. 15–30, 2020, doi: 10.35316/jpii.v5i1.227.</w:t>
      </w:r>
    </w:p>
    <w:p w14:paraId="5E4C304E"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[10]</w:t>
      </w:r>
      <w:r w:rsidRPr="00B74151">
        <w:rPr>
          <w:noProof/>
          <w:sz w:val="20"/>
          <w:szCs w:val="20"/>
        </w:rPr>
        <w:tab/>
        <w:t xml:space="preserve">B. Nurdiana, A. Z. Mafruhah, H. Hasbiyallah, and I. F. Ch, “Faktor Penghambat Kemampuan Siswa Smp Dalam Membaca Al-Quran,” </w:t>
      </w:r>
      <w:r w:rsidRPr="00B74151">
        <w:rPr>
          <w:i/>
          <w:iCs/>
          <w:noProof/>
          <w:sz w:val="20"/>
          <w:szCs w:val="20"/>
        </w:rPr>
        <w:t>Almarhalah | J. Pendidik. Islam</w:t>
      </w:r>
      <w:r w:rsidRPr="00B74151">
        <w:rPr>
          <w:noProof/>
          <w:sz w:val="20"/>
          <w:szCs w:val="20"/>
        </w:rPr>
        <w:t>, vol. 6, no. 2, pp. 211–219, 2022, doi: 10.38153/almarhalah.v6i2.146.</w:t>
      </w:r>
    </w:p>
    <w:p w14:paraId="2BE614A0"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[11]</w:t>
      </w:r>
      <w:r w:rsidRPr="00B74151">
        <w:rPr>
          <w:noProof/>
          <w:sz w:val="20"/>
          <w:szCs w:val="20"/>
        </w:rPr>
        <w:tab/>
        <w:t xml:space="preserve">M. Syaifullah, H. Siregar, Mawaddah, R. Dita, and S. R. Siregar, “Analisis Kemampuan Membaca dan Menulis Al-Qur’an pada Siswa Kelas V MI/SD,” </w:t>
      </w:r>
      <w:r w:rsidRPr="00B74151">
        <w:rPr>
          <w:i/>
          <w:iCs/>
          <w:noProof/>
          <w:sz w:val="20"/>
          <w:szCs w:val="20"/>
        </w:rPr>
        <w:t>J. Pendidik. Tambusai</w:t>
      </w:r>
      <w:r w:rsidRPr="00B74151">
        <w:rPr>
          <w:noProof/>
          <w:sz w:val="20"/>
          <w:szCs w:val="20"/>
        </w:rPr>
        <w:t>, vol. 6, no. 2, p. 1, 2022, [Online]. Available: https://jptam.org/index.php/jptam/article/view/4256/3556</w:t>
      </w:r>
    </w:p>
    <w:p w14:paraId="34B2145E"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[12]</w:t>
      </w:r>
      <w:r w:rsidRPr="00B74151">
        <w:rPr>
          <w:noProof/>
          <w:sz w:val="20"/>
          <w:szCs w:val="20"/>
        </w:rPr>
        <w:tab/>
        <w:t>A. Eku, “Analisis Problematika Dalam Membaca Al-Qur’an Pada Mahasiswa Semester 8 Jurusan Pendidikan Agama Islam Di Institute Agama Islam Negeri (Iain) Ternate,” vol. 10, no. 3, pp. 955–967, 2024.</w:t>
      </w:r>
    </w:p>
    <w:p w14:paraId="2EC4369C"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[13]</w:t>
      </w:r>
      <w:r w:rsidRPr="00B74151">
        <w:rPr>
          <w:noProof/>
          <w:sz w:val="20"/>
          <w:szCs w:val="20"/>
        </w:rPr>
        <w:tab/>
        <w:t xml:space="preserve">Sugiyono, </w:t>
      </w:r>
      <w:r w:rsidRPr="00B74151">
        <w:rPr>
          <w:i/>
          <w:iCs/>
          <w:noProof/>
          <w:sz w:val="20"/>
          <w:szCs w:val="20"/>
        </w:rPr>
        <w:t>Metode Penelitian Pendidikan Pendekatan Kuantitatif, Kualitatif dan R&amp;D</w:t>
      </w:r>
      <w:r w:rsidRPr="00B74151">
        <w:rPr>
          <w:noProof/>
          <w:sz w:val="20"/>
          <w:szCs w:val="20"/>
        </w:rPr>
        <w:t>. Bandung : Alfabeta, 2013.</w:t>
      </w:r>
    </w:p>
    <w:p w14:paraId="386FDE0E"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[14]</w:t>
      </w:r>
      <w:r w:rsidRPr="00B74151">
        <w:rPr>
          <w:noProof/>
          <w:sz w:val="20"/>
          <w:szCs w:val="20"/>
        </w:rPr>
        <w:tab/>
        <w:t>D. Meningkatkan and H. Belajar, “Pentingnya motivasi belajar dalam meningkatkan hasil belajar,” no. November, pp. 289–302, 2021.</w:t>
      </w:r>
    </w:p>
    <w:p w14:paraId="36A6A1B1"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[15]</w:t>
      </w:r>
      <w:r w:rsidRPr="00B74151">
        <w:rPr>
          <w:noProof/>
          <w:sz w:val="20"/>
          <w:szCs w:val="20"/>
        </w:rPr>
        <w:tab/>
        <w:t xml:space="preserve">N. Z. Elvira, Neviyarni, and H. Nirwana, “Studi Literatur: Motivasi Belajar Siswa dalam Pembelajaran,” </w:t>
      </w:r>
      <w:r w:rsidRPr="00B74151">
        <w:rPr>
          <w:i/>
          <w:iCs/>
          <w:noProof/>
          <w:sz w:val="20"/>
          <w:szCs w:val="20"/>
        </w:rPr>
        <w:t>J. Literasi Pendidik.</w:t>
      </w:r>
      <w:r w:rsidRPr="00B74151">
        <w:rPr>
          <w:noProof/>
          <w:sz w:val="20"/>
          <w:szCs w:val="20"/>
        </w:rPr>
        <w:t>, vol. 1, no. 2, pp. 350–359, 2022, doi: https://doi.org/10.56480/eductum.v1i2.767.</w:t>
      </w:r>
    </w:p>
    <w:p w14:paraId="3195DEA4"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[16]</w:t>
      </w:r>
      <w:r w:rsidRPr="00B74151">
        <w:rPr>
          <w:noProof/>
          <w:sz w:val="20"/>
          <w:szCs w:val="20"/>
        </w:rPr>
        <w:tab/>
        <w:t>A. N. Huwaida, F. Asihanngtyas, S. N. Alviah, and U. M. Tangerang, “Pengaruh intelegensi dalam pendidikan anak,” vol. 2, pp. 42–49, 2020.</w:t>
      </w:r>
    </w:p>
    <w:p w14:paraId="5D8AFD29"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[17]</w:t>
      </w:r>
      <w:r w:rsidRPr="00B74151">
        <w:rPr>
          <w:noProof/>
          <w:sz w:val="20"/>
          <w:szCs w:val="20"/>
        </w:rPr>
        <w:tab/>
        <w:t xml:space="preserve">N. Purnamasari, Mulyadi, and M. Rohiq, “Pengaruh Latar Belakang Pendidikan dan Minat Belajar Siswa Terhadap Hasil Belajar Bahasa Arab di Madrasah Aliyah Laboratorium Jambi,” </w:t>
      </w:r>
      <w:r w:rsidRPr="00B74151">
        <w:rPr>
          <w:i/>
          <w:iCs/>
          <w:noProof/>
          <w:sz w:val="20"/>
          <w:szCs w:val="20"/>
        </w:rPr>
        <w:t>J. Pendidik. dan Konseling</w:t>
      </w:r>
      <w:r w:rsidRPr="00B74151">
        <w:rPr>
          <w:noProof/>
          <w:sz w:val="20"/>
          <w:szCs w:val="20"/>
        </w:rPr>
        <w:t>, vol. 4, no. 4, pp. 4530–4534, 2022.</w:t>
      </w:r>
    </w:p>
    <w:p w14:paraId="381F07F4"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[18]</w:t>
      </w:r>
      <w:r w:rsidRPr="00B74151">
        <w:rPr>
          <w:noProof/>
          <w:sz w:val="20"/>
          <w:szCs w:val="20"/>
        </w:rPr>
        <w:tab/>
        <w:t>A. Kurnia Sari, M. Nurhadi, and E. P. Tyas, “ANALISIS KARAKTERISTIK TERHADAP LATAR BELAKANG PESERTA DIDIK BAGI PEMBELAJARAN EFEKTIF,” pp. 30–33, 2022.</w:t>
      </w:r>
    </w:p>
    <w:p w14:paraId="1980F15C"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[19]</w:t>
      </w:r>
      <w:r w:rsidRPr="00B74151">
        <w:rPr>
          <w:noProof/>
          <w:sz w:val="20"/>
          <w:szCs w:val="20"/>
        </w:rPr>
        <w:tab/>
        <w:t>A. Rahman, “PENGARUH NEGATIF ERA TEKNOLOGI INFORMASI DAN KOMUNIKASI PADA REMAJA ( PERSPEKTIF PENDIDIKAN ISLAM ),” 2016.</w:t>
      </w:r>
    </w:p>
    <w:p w14:paraId="02B82879"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[20]</w:t>
      </w:r>
      <w:r w:rsidRPr="00B74151">
        <w:rPr>
          <w:noProof/>
          <w:sz w:val="20"/>
          <w:szCs w:val="20"/>
        </w:rPr>
        <w:tab/>
        <w:t xml:space="preserve">I. Bararah, “Pengelolaan Sarana Dan Prasarana Pendidikan Dalam Meningkatkan Kualitas Pembelajaran,” </w:t>
      </w:r>
      <w:r w:rsidRPr="00B74151">
        <w:rPr>
          <w:i/>
          <w:iCs/>
          <w:noProof/>
          <w:sz w:val="20"/>
          <w:szCs w:val="20"/>
        </w:rPr>
        <w:t>J. MUDARRUSUNA</w:t>
      </w:r>
      <w:r w:rsidRPr="00B74151">
        <w:rPr>
          <w:noProof/>
          <w:sz w:val="20"/>
          <w:szCs w:val="20"/>
        </w:rPr>
        <w:t>, vol. 10, no. 2, pp. 351–370, 2020, [Online]. Available: http://dx.doi.org/10.22373/jm.v10i2.7842</w:t>
      </w:r>
    </w:p>
    <w:p w14:paraId="6DF55976"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[21]</w:t>
      </w:r>
      <w:r w:rsidRPr="00B74151">
        <w:rPr>
          <w:noProof/>
          <w:sz w:val="20"/>
          <w:szCs w:val="20"/>
        </w:rPr>
        <w:tab/>
        <w:t xml:space="preserve">A. D. Afifatusholihah, “Pengaruh Metode Mengajar Guru Dan Fasilitas Belajar Terhadap Hasil Belajar Ips,” </w:t>
      </w:r>
      <w:r w:rsidRPr="00B74151">
        <w:rPr>
          <w:i/>
          <w:iCs/>
          <w:noProof/>
          <w:sz w:val="20"/>
          <w:szCs w:val="20"/>
        </w:rPr>
        <w:t>Din. Sos. J. Pendidik. Ilmu Pengetah. Sos.</w:t>
      </w:r>
      <w:r w:rsidRPr="00B74151">
        <w:rPr>
          <w:noProof/>
          <w:sz w:val="20"/>
          <w:szCs w:val="20"/>
        </w:rPr>
        <w:t>, vol. 1, no. 1, pp. 12–20, 2022, doi: 10.18860/dsjpips.v1i1.1010.</w:t>
      </w:r>
    </w:p>
    <w:p w14:paraId="7875E3D9"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[22]</w:t>
      </w:r>
      <w:r w:rsidRPr="00B74151">
        <w:rPr>
          <w:noProof/>
          <w:sz w:val="20"/>
          <w:szCs w:val="20"/>
        </w:rPr>
        <w:tab/>
        <w:t>N. C. Dewi and T. Sobari, “Pengaruh alokasi waktu pembelajaran bahasa indonesia terhadap minat belajar siswa smk,” vol. 2, no. 2015, pp. 391–398, 2019.</w:t>
      </w:r>
    </w:p>
    <w:p w14:paraId="5DB306D3"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[23]</w:t>
      </w:r>
      <w:r w:rsidRPr="00B74151">
        <w:rPr>
          <w:noProof/>
          <w:sz w:val="20"/>
          <w:szCs w:val="20"/>
        </w:rPr>
        <w:tab/>
        <w:t xml:space="preserve">L. Fitriyani, </w:t>
      </w:r>
      <w:r w:rsidRPr="00B74151">
        <w:rPr>
          <w:i/>
          <w:iCs/>
          <w:noProof/>
          <w:sz w:val="20"/>
          <w:szCs w:val="20"/>
        </w:rPr>
        <w:t>Peningkatan Kemampuan Membaca Al-Qur’an melalui Metode Tartil di SDN 1 Kutadalom Kecamatan Gistig Kabupaten Tanggamus</w:t>
      </w:r>
      <w:r w:rsidRPr="00B74151">
        <w:rPr>
          <w:noProof/>
          <w:sz w:val="20"/>
          <w:szCs w:val="20"/>
        </w:rPr>
        <w:t>, vol. 1, no. 1. 2019.</w:t>
      </w:r>
    </w:p>
    <w:p w14:paraId="3819A465" w14:textId="77777777" w:rsidR="00B74151" w:rsidRPr="00B74151" w:rsidRDefault="00B74151" w:rsidP="00B74151">
      <w:pPr>
        <w:widowControl w:val="0"/>
        <w:autoSpaceDE w:val="0"/>
        <w:autoSpaceDN w:val="0"/>
        <w:adjustRightInd w:val="0"/>
        <w:ind w:left="640" w:hanging="640"/>
        <w:rPr>
          <w:noProof/>
          <w:sz w:val="20"/>
          <w:szCs w:val="20"/>
        </w:rPr>
      </w:pPr>
      <w:r w:rsidRPr="00B74151">
        <w:rPr>
          <w:noProof/>
          <w:sz w:val="20"/>
          <w:szCs w:val="20"/>
        </w:rPr>
        <w:t>[24]</w:t>
      </w:r>
      <w:r w:rsidRPr="00B74151">
        <w:rPr>
          <w:noProof/>
          <w:sz w:val="20"/>
          <w:szCs w:val="20"/>
        </w:rPr>
        <w:tab/>
        <w:t>S. D. Siani and B. Haryanto, “Implementasi Metode Fun Learning dalam Pembelajaran BTQ untuk Meningkatkan Hasil Belajar Siswa,” pp. 1–13, 2024.</w:t>
      </w:r>
    </w:p>
    <w:p w14:paraId="4AC48511" w14:textId="77777777" w:rsidR="00B74151" w:rsidRPr="00B74151" w:rsidRDefault="00B74151" w:rsidP="00B74151">
      <w:pPr>
        <w:widowControl w:val="0"/>
        <w:autoSpaceDE w:val="0"/>
        <w:autoSpaceDN w:val="0"/>
        <w:adjustRightInd w:val="0"/>
        <w:ind w:left="640" w:hanging="640"/>
        <w:rPr>
          <w:noProof/>
        </w:rPr>
      </w:pPr>
      <w:r w:rsidRPr="00B74151">
        <w:rPr>
          <w:noProof/>
          <w:sz w:val="20"/>
          <w:szCs w:val="20"/>
        </w:rPr>
        <w:t>[25]</w:t>
      </w:r>
      <w:r w:rsidRPr="00B74151">
        <w:rPr>
          <w:noProof/>
          <w:sz w:val="20"/>
          <w:szCs w:val="20"/>
        </w:rPr>
        <w:tab/>
        <w:t xml:space="preserve">D. Irfansyah, M. Afifulloh, and N. Hasan, “IMPLEMENTASI REWARD DAN PUNISHMENT DALAM MENINGKATKAN MOTIVASI BELAJAR DAN KEDISIPLINAN PESERTA DIDIK,” </w:t>
      </w:r>
      <w:r w:rsidRPr="00B74151">
        <w:rPr>
          <w:i/>
          <w:iCs/>
          <w:noProof/>
          <w:sz w:val="20"/>
          <w:szCs w:val="20"/>
        </w:rPr>
        <w:t>VICRATINA J. Pendidik. Islam</w:t>
      </w:r>
      <w:r w:rsidRPr="00B74151">
        <w:rPr>
          <w:noProof/>
          <w:sz w:val="20"/>
          <w:szCs w:val="20"/>
        </w:rPr>
        <w:t>, vol. 6, no. 4, 2021.</w:t>
      </w:r>
    </w:p>
    <w:p w14:paraId="1859E8AE" w14:textId="7BF02F04" w:rsidR="00E039C0" w:rsidRDefault="00E039C0" w:rsidP="00E039C0">
      <w:pPr>
        <w:widowControl w:val="0"/>
        <w:autoSpaceDE w:val="0"/>
        <w:autoSpaceDN w:val="0"/>
        <w:adjustRightInd w:val="0"/>
        <w:ind w:firstLine="284"/>
        <w:rPr>
          <w:b/>
          <w:bCs/>
          <w:color w:val="000000" w:themeColor="text1"/>
          <w:lang w:val="en-US"/>
        </w:rPr>
      </w:pPr>
      <w:r>
        <w:rPr>
          <w:b/>
          <w:bCs/>
          <w:color w:val="000000" w:themeColor="text1"/>
          <w:lang w:val="en-US"/>
        </w:rPr>
        <w:fldChar w:fldCharType="end"/>
      </w:r>
      <w:bookmarkStart w:id="0" w:name="_GoBack"/>
      <w:bookmarkEnd w:id="0"/>
    </w:p>
    <w:sectPr w:rsidR="00E039C0">
      <w:headerReference w:type="even" r:id="rId8"/>
      <w:headerReference w:type="default" r:id="rId9"/>
      <w:footerReference w:type="even" r:id="rId10"/>
      <w:headerReference w:type="first" r:id="rId11"/>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9557D" w14:textId="77777777" w:rsidR="00E03F9F" w:rsidRDefault="00E03F9F">
      <w:r>
        <w:separator/>
      </w:r>
    </w:p>
  </w:endnote>
  <w:endnote w:type="continuationSeparator" w:id="0">
    <w:p w14:paraId="7D4646CE" w14:textId="77777777" w:rsidR="00E03F9F" w:rsidRDefault="00E0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B4B86" w14:textId="77777777" w:rsidR="009448A0" w:rsidRDefault="009448A0">
    <w:pPr>
      <w:pBdr>
        <w:top w:val="nil"/>
        <w:left w:val="nil"/>
        <w:bottom w:val="nil"/>
        <w:right w:val="nil"/>
        <w:between w:val="nil"/>
      </w:pBdr>
      <w:ind w:left="432" w:hanging="432"/>
      <w:jc w:val="center"/>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37437" w14:textId="77777777" w:rsidR="00E03F9F" w:rsidRDefault="00E03F9F">
      <w:r>
        <w:separator/>
      </w:r>
    </w:p>
  </w:footnote>
  <w:footnote w:type="continuationSeparator" w:id="0">
    <w:p w14:paraId="36A6331A" w14:textId="77777777" w:rsidR="00E03F9F" w:rsidRDefault="00E03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0E451" w14:textId="77777777" w:rsidR="009448A0" w:rsidRDefault="00157E33">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B74151">
      <w:rPr>
        <w:noProof/>
        <w:color w:val="000000"/>
      </w:rPr>
      <w:t>10</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990DA" w14:textId="77777777" w:rsidR="009448A0" w:rsidRDefault="00157E33">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B74151">
      <w:rPr>
        <w:noProof/>
        <w:color w:val="000000"/>
      </w:rPr>
      <w:t>9</w:t>
    </w:r>
    <w:r>
      <w:rPr>
        <w:color w:val="000000"/>
      </w:rPr>
      <w:fldChar w:fldCharType="end"/>
    </w:r>
  </w:p>
  <w:p w14:paraId="3A0FF5F2" w14:textId="77777777" w:rsidR="009448A0" w:rsidRDefault="009448A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1B4CD" w14:textId="77777777" w:rsidR="009448A0" w:rsidRDefault="00157E33">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end"/>
    </w:r>
  </w:p>
  <w:p w14:paraId="463F29E8" w14:textId="77777777" w:rsidR="009448A0" w:rsidRDefault="009448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2"/>
    <w:multiLevelType w:val="multilevel"/>
    <w:tmpl w:val="FFFFFFFF"/>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nsid w:val="00000003"/>
    <w:multiLevelType w:val="hybridMultilevel"/>
    <w:tmpl w:val="30DA9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692C5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0000005"/>
    <w:multiLevelType w:val="hybridMultilevel"/>
    <w:tmpl w:val="AF04D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multilevel"/>
    <w:tmpl w:val="CFCEA4D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nsid w:val="00000007"/>
    <w:multiLevelType w:val="hybridMultilevel"/>
    <w:tmpl w:val="2A066B06"/>
    <w:lvl w:ilvl="0" w:tplc="04090015">
      <w:start w:val="1"/>
      <w:numFmt w:val="upperLetter"/>
      <w:lvlText w:val="%1."/>
      <w:lvlJc w:val="left"/>
      <w:pPr>
        <w:ind w:left="720" w:hanging="360"/>
      </w:pPr>
    </w:lvl>
    <w:lvl w:ilvl="1" w:tplc="590C76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5622E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multilevel"/>
    <w:tmpl w:val="FFFFFFFF"/>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9">
    <w:nsid w:val="0000000A"/>
    <w:multiLevelType w:val="hybridMultilevel"/>
    <w:tmpl w:val="7FBA8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654F3D"/>
    <w:multiLevelType w:val="multilevel"/>
    <w:tmpl w:val="FFFFFFFF"/>
    <w:lvl w:ilvl="0">
      <w:start w:val="1"/>
      <w:numFmt w:val="bullet"/>
      <w:pStyle w:val="Heading1"/>
      <w:lvlText w:val="●"/>
      <w:lvlJc w:val="left"/>
      <w:pPr>
        <w:ind w:left="432" w:hanging="144"/>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D04FF2"/>
    <w:multiLevelType w:val="hybridMultilevel"/>
    <w:tmpl w:val="569C3A6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5EBA7A5"/>
    <w:multiLevelType w:val="hybridMultilevel"/>
    <w:tmpl w:val="BA32AE4A"/>
    <w:lvl w:ilvl="0" w:tplc="C3AC48F6">
      <w:start w:val="1"/>
      <w:numFmt w:val="bullet"/>
      <w:lvlText w:val=""/>
      <w:lvlJc w:val="left"/>
      <w:pPr>
        <w:ind w:left="927" w:hanging="360"/>
      </w:pPr>
      <w:rPr>
        <w:rFonts w:ascii="Symbol" w:hAnsi="Symbol" w:hint="default"/>
      </w:rPr>
    </w:lvl>
    <w:lvl w:ilvl="1" w:tplc="56CC2478">
      <w:start w:val="1"/>
      <w:numFmt w:val="bullet"/>
      <w:lvlText w:val="o"/>
      <w:lvlJc w:val="left"/>
      <w:pPr>
        <w:ind w:left="1647" w:hanging="360"/>
      </w:pPr>
      <w:rPr>
        <w:rFonts w:ascii="Courier New" w:hAnsi="Courier New" w:hint="default"/>
      </w:rPr>
    </w:lvl>
    <w:lvl w:ilvl="2" w:tplc="813090D8">
      <w:start w:val="1"/>
      <w:numFmt w:val="bullet"/>
      <w:lvlText w:val=""/>
      <w:lvlJc w:val="left"/>
      <w:pPr>
        <w:ind w:left="2367" w:hanging="360"/>
      </w:pPr>
      <w:rPr>
        <w:rFonts w:ascii="Wingdings" w:hAnsi="Wingdings" w:hint="default"/>
      </w:rPr>
    </w:lvl>
    <w:lvl w:ilvl="3" w:tplc="1012BF64">
      <w:start w:val="1"/>
      <w:numFmt w:val="bullet"/>
      <w:lvlText w:val=""/>
      <w:lvlJc w:val="left"/>
      <w:pPr>
        <w:ind w:left="3087" w:hanging="360"/>
      </w:pPr>
      <w:rPr>
        <w:rFonts w:ascii="Symbol" w:hAnsi="Symbol" w:hint="default"/>
      </w:rPr>
    </w:lvl>
    <w:lvl w:ilvl="4" w:tplc="E1AE83F0">
      <w:start w:val="1"/>
      <w:numFmt w:val="bullet"/>
      <w:lvlText w:val="o"/>
      <w:lvlJc w:val="left"/>
      <w:pPr>
        <w:ind w:left="3807" w:hanging="360"/>
      </w:pPr>
      <w:rPr>
        <w:rFonts w:ascii="Courier New" w:hAnsi="Courier New" w:hint="default"/>
      </w:rPr>
    </w:lvl>
    <w:lvl w:ilvl="5" w:tplc="F9CC95CA">
      <w:start w:val="1"/>
      <w:numFmt w:val="bullet"/>
      <w:lvlText w:val=""/>
      <w:lvlJc w:val="left"/>
      <w:pPr>
        <w:ind w:left="4527" w:hanging="360"/>
      </w:pPr>
      <w:rPr>
        <w:rFonts w:ascii="Wingdings" w:hAnsi="Wingdings" w:hint="default"/>
      </w:rPr>
    </w:lvl>
    <w:lvl w:ilvl="6" w:tplc="11BA6A38">
      <w:start w:val="1"/>
      <w:numFmt w:val="bullet"/>
      <w:lvlText w:val=""/>
      <w:lvlJc w:val="left"/>
      <w:pPr>
        <w:ind w:left="5247" w:hanging="360"/>
      </w:pPr>
      <w:rPr>
        <w:rFonts w:ascii="Symbol" w:hAnsi="Symbol" w:hint="default"/>
      </w:rPr>
    </w:lvl>
    <w:lvl w:ilvl="7" w:tplc="530691AA">
      <w:start w:val="1"/>
      <w:numFmt w:val="bullet"/>
      <w:lvlText w:val="o"/>
      <w:lvlJc w:val="left"/>
      <w:pPr>
        <w:ind w:left="5967" w:hanging="360"/>
      </w:pPr>
      <w:rPr>
        <w:rFonts w:ascii="Courier New" w:hAnsi="Courier New" w:hint="default"/>
      </w:rPr>
    </w:lvl>
    <w:lvl w:ilvl="8" w:tplc="99F244EC">
      <w:start w:val="1"/>
      <w:numFmt w:val="bullet"/>
      <w:lvlText w:val=""/>
      <w:lvlJc w:val="left"/>
      <w:pPr>
        <w:ind w:left="6687" w:hanging="360"/>
      </w:pPr>
      <w:rPr>
        <w:rFonts w:ascii="Wingdings" w:hAnsi="Wingdings" w:hint="default"/>
      </w:rPr>
    </w:lvl>
  </w:abstractNum>
  <w:abstractNum w:abstractNumId="13">
    <w:nsid w:val="524CDBDF"/>
    <w:multiLevelType w:val="hybridMultilevel"/>
    <w:tmpl w:val="6222242E"/>
    <w:lvl w:ilvl="0" w:tplc="6DA4A324">
      <w:start w:val="1"/>
      <w:numFmt w:val="lowerLetter"/>
      <w:lvlText w:val="%1."/>
      <w:lvlJc w:val="left"/>
      <w:pPr>
        <w:ind w:left="720" w:hanging="360"/>
      </w:pPr>
    </w:lvl>
    <w:lvl w:ilvl="1" w:tplc="0886724C">
      <w:start w:val="1"/>
      <w:numFmt w:val="lowerLetter"/>
      <w:lvlText w:val="%2."/>
      <w:lvlJc w:val="left"/>
      <w:pPr>
        <w:ind w:left="1440" w:hanging="360"/>
      </w:pPr>
    </w:lvl>
    <w:lvl w:ilvl="2" w:tplc="4990A1D8">
      <w:start w:val="1"/>
      <w:numFmt w:val="lowerRoman"/>
      <w:lvlText w:val="%3."/>
      <w:lvlJc w:val="right"/>
      <w:pPr>
        <w:ind w:left="2160" w:hanging="180"/>
      </w:pPr>
    </w:lvl>
    <w:lvl w:ilvl="3" w:tplc="689802F8">
      <w:start w:val="1"/>
      <w:numFmt w:val="decimal"/>
      <w:lvlText w:val="%4."/>
      <w:lvlJc w:val="left"/>
      <w:pPr>
        <w:ind w:left="2880" w:hanging="360"/>
      </w:pPr>
    </w:lvl>
    <w:lvl w:ilvl="4" w:tplc="4950E61A">
      <w:start w:val="1"/>
      <w:numFmt w:val="lowerLetter"/>
      <w:lvlText w:val="%5."/>
      <w:lvlJc w:val="left"/>
      <w:pPr>
        <w:ind w:left="3600" w:hanging="360"/>
      </w:pPr>
    </w:lvl>
    <w:lvl w:ilvl="5" w:tplc="FE0E0A80">
      <w:start w:val="1"/>
      <w:numFmt w:val="lowerRoman"/>
      <w:lvlText w:val="%6."/>
      <w:lvlJc w:val="right"/>
      <w:pPr>
        <w:ind w:left="4320" w:hanging="180"/>
      </w:pPr>
    </w:lvl>
    <w:lvl w:ilvl="6" w:tplc="4F200FB6">
      <w:start w:val="1"/>
      <w:numFmt w:val="decimal"/>
      <w:lvlText w:val="%7."/>
      <w:lvlJc w:val="left"/>
      <w:pPr>
        <w:ind w:left="5040" w:hanging="360"/>
      </w:pPr>
    </w:lvl>
    <w:lvl w:ilvl="7" w:tplc="0E0673C0">
      <w:start w:val="1"/>
      <w:numFmt w:val="lowerLetter"/>
      <w:lvlText w:val="%8."/>
      <w:lvlJc w:val="left"/>
      <w:pPr>
        <w:ind w:left="5760" w:hanging="360"/>
      </w:pPr>
    </w:lvl>
    <w:lvl w:ilvl="8" w:tplc="EC505F80">
      <w:start w:val="1"/>
      <w:numFmt w:val="lowerRoman"/>
      <w:lvlText w:val="%9."/>
      <w:lvlJc w:val="right"/>
      <w:pPr>
        <w:ind w:left="6480" w:hanging="180"/>
      </w:pPr>
    </w:lvl>
  </w:abstractNum>
  <w:abstractNum w:abstractNumId="14">
    <w:nsid w:val="6DE82AD7"/>
    <w:multiLevelType w:val="hybridMultilevel"/>
    <w:tmpl w:val="8BCC7B0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786C8226"/>
    <w:multiLevelType w:val="hybridMultilevel"/>
    <w:tmpl w:val="32AE8398"/>
    <w:lvl w:ilvl="0" w:tplc="DBC81672">
      <w:start w:val="1"/>
      <w:numFmt w:val="lowerLetter"/>
      <w:lvlText w:val="%1."/>
      <w:lvlJc w:val="left"/>
      <w:pPr>
        <w:ind w:left="720" w:hanging="360"/>
      </w:pPr>
    </w:lvl>
    <w:lvl w:ilvl="1" w:tplc="57FCC78C">
      <w:start w:val="1"/>
      <w:numFmt w:val="lowerLetter"/>
      <w:lvlText w:val="%2."/>
      <w:lvlJc w:val="left"/>
      <w:pPr>
        <w:ind w:left="1440" w:hanging="360"/>
      </w:pPr>
    </w:lvl>
    <w:lvl w:ilvl="2" w:tplc="C2E2CA42">
      <w:start w:val="1"/>
      <w:numFmt w:val="lowerRoman"/>
      <w:lvlText w:val="%3."/>
      <w:lvlJc w:val="right"/>
      <w:pPr>
        <w:ind w:left="2160" w:hanging="180"/>
      </w:pPr>
    </w:lvl>
    <w:lvl w:ilvl="3" w:tplc="E97E4700">
      <w:start w:val="1"/>
      <w:numFmt w:val="decimal"/>
      <w:lvlText w:val="%4."/>
      <w:lvlJc w:val="left"/>
      <w:pPr>
        <w:ind w:left="2880" w:hanging="360"/>
      </w:pPr>
    </w:lvl>
    <w:lvl w:ilvl="4" w:tplc="22F43DDE">
      <w:start w:val="1"/>
      <w:numFmt w:val="lowerLetter"/>
      <w:lvlText w:val="%5."/>
      <w:lvlJc w:val="left"/>
      <w:pPr>
        <w:ind w:left="3600" w:hanging="360"/>
      </w:pPr>
    </w:lvl>
    <w:lvl w:ilvl="5" w:tplc="0156A60E">
      <w:start w:val="1"/>
      <w:numFmt w:val="lowerRoman"/>
      <w:lvlText w:val="%6."/>
      <w:lvlJc w:val="right"/>
      <w:pPr>
        <w:ind w:left="4320" w:hanging="180"/>
      </w:pPr>
    </w:lvl>
    <w:lvl w:ilvl="6" w:tplc="174AD510">
      <w:start w:val="1"/>
      <w:numFmt w:val="decimal"/>
      <w:lvlText w:val="%7."/>
      <w:lvlJc w:val="left"/>
      <w:pPr>
        <w:ind w:left="5040" w:hanging="360"/>
      </w:pPr>
    </w:lvl>
    <w:lvl w:ilvl="7" w:tplc="74CC3306">
      <w:start w:val="1"/>
      <w:numFmt w:val="lowerLetter"/>
      <w:lvlText w:val="%8."/>
      <w:lvlJc w:val="left"/>
      <w:pPr>
        <w:ind w:left="5760" w:hanging="360"/>
      </w:pPr>
    </w:lvl>
    <w:lvl w:ilvl="8" w:tplc="B6349342">
      <w:start w:val="1"/>
      <w:numFmt w:val="lowerRoman"/>
      <w:lvlText w:val="%9."/>
      <w:lvlJc w:val="right"/>
      <w:pPr>
        <w:ind w:left="6480" w:hanging="180"/>
      </w:pPr>
    </w:lvl>
  </w:abstractNum>
  <w:num w:numId="1">
    <w:abstractNumId w:val="12"/>
  </w:num>
  <w:num w:numId="2">
    <w:abstractNumId w:val="13"/>
  </w:num>
  <w:num w:numId="3">
    <w:abstractNumId w:val="15"/>
  </w:num>
  <w:num w:numId="4">
    <w:abstractNumId w:val="10"/>
  </w:num>
  <w:num w:numId="5">
    <w:abstractNumId w:val="1"/>
  </w:num>
  <w:num w:numId="6">
    <w:abstractNumId w:val="0"/>
  </w:num>
  <w:num w:numId="7">
    <w:abstractNumId w:val="8"/>
  </w:num>
  <w:num w:numId="8">
    <w:abstractNumId w:val="10"/>
  </w:num>
  <w:num w:numId="9">
    <w:abstractNumId w:val="2"/>
  </w:num>
  <w:num w:numId="10">
    <w:abstractNumId w:val="6"/>
  </w:num>
  <w:num w:numId="11">
    <w:abstractNumId w:val="9"/>
  </w:num>
  <w:num w:numId="12">
    <w:abstractNumId w:val="7"/>
  </w:num>
  <w:num w:numId="13">
    <w:abstractNumId w:val="4"/>
  </w:num>
  <w:num w:numId="14">
    <w:abstractNumId w:val="3"/>
  </w:num>
  <w:num w:numId="15">
    <w:abstractNumId w:val="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isplayBackgroundShape/>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A0"/>
    <w:rsid w:val="0004449B"/>
    <w:rsid w:val="000538C3"/>
    <w:rsid w:val="00054D29"/>
    <w:rsid w:val="00063A98"/>
    <w:rsid w:val="00090073"/>
    <w:rsid w:val="00095F51"/>
    <w:rsid w:val="000C42DC"/>
    <w:rsid w:val="000C4F27"/>
    <w:rsid w:val="00104773"/>
    <w:rsid w:val="00120C96"/>
    <w:rsid w:val="001435DB"/>
    <w:rsid w:val="00154812"/>
    <w:rsid w:val="00157E33"/>
    <w:rsid w:val="00164583"/>
    <w:rsid w:val="00170056"/>
    <w:rsid w:val="001702D1"/>
    <w:rsid w:val="00173AC2"/>
    <w:rsid w:val="00180002"/>
    <w:rsid w:val="00184547"/>
    <w:rsid w:val="00192D5F"/>
    <w:rsid w:val="001A509F"/>
    <w:rsid w:val="001C6E69"/>
    <w:rsid w:val="001D3744"/>
    <w:rsid w:val="001F19C1"/>
    <w:rsid w:val="002364F5"/>
    <w:rsid w:val="00247F5D"/>
    <w:rsid w:val="00262A86"/>
    <w:rsid w:val="002B00C5"/>
    <w:rsid w:val="002B2257"/>
    <w:rsid w:val="002B39CF"/>
    <w:rsid w:val="002C50BD"/>
    <w:rsid w:val="002F5A77"/>
    <w:rsid w:val="00357EF5"/>
    <w:rsid w:val="003723AA"/>
    <w:rsid w:val="00372E89"/>
    <w:rsid w:val="00382429"/>
    <w:rsid w:val="00390449"/>
    <w:rsid w:val="003F0FCA"/>
    <w:rsid w:val="003F1BAD"/>
    <w:rsid w:val="00415A71"/>
    <w:rsid w:val="004362AF"/>
    <w:rsid w:val="0046189C"/>
    <w:rsid w:val="00471605"/>
    <w:rsid w:val="004A0A55"/>
    <w:rsid w:val="004A5813"/>
    <w:rsid w:val="004B12B7"/>
    <w:rsid w:val="004B777F"/>
    <w:rsid w:val="004F044C"/>
    <w:rsid w:val="00500A6A"/>
    <w:rsid w:val="005039D5"/>
    <w:rsid w:val="0053670B"/>
    <w:rsid w:val="00551C04"/>
    <w:rsid w:val="005532B4"/>
    <w:rsid w:val="0057153E"/>
    <w:rsid w:val="00594D59"/>
    <w:rsid w:val="005B516A"/>
    <w:rsid w:val="005C2003"/>
    <w:rsid w:val="005D06D5"/>
    <w:rsid w:val="005D32A3"/>
    <w:rsid w:val="005E649E"/>
    <w:rsid w:val="005F1528"/>
    <w:rsid w:val="005F520E"/>
    <w:rsid w:val="006961E7"/>
    <w:rsid w:val="006A2A0E"/>
    <w:rsid w:val="006C4129"/>
    <w:rsid w:val="006D4978"/>
    <w:rsid w:val="006F28F7"/>
    <w:rsid w:val="00711A63"/>
    <w:rsid w:val="0071380E"/>
    <w:rsid w:val="00720451"/>
    <w:rsid w:val="00723837"/>
    <w:rsid w:val="0072511B"/>
    <w:rsid w:val="0074230D"/>
    <w:rsid w:val="00742EE3"/>
    <w:rsid w:val="007563E5"/>
    <w:rsid w:val="00760121"/>
    <w:rsid w:val="007766F7"/>
    <w:rsid w:val="007A32DF"/>
    <w:rsid w:val="007A6E66"/>
    <w:rsid w:val="007D7A0D"/>
    <w:rsid w:val="007E1958"/>
    <w:rsid w:val="007E27E2"/>
    <w:rsid w:val="007F2F61"/>
    <w:rsid w:val="007F66E8"/>
    <w:rsid w:val="007F6C60"/>
    <w:rsid w:val="00830A97"/>
    <w:rsid w:val="00850B42"/>
    <w:rsid w:val="008531D2"/>
    <w:rsid w:val="008822B5"/>
    <w:rsid w:val="0088411D"/>
    <w:rsid w:val="008C00FF"/>
    <w:rsid w:val="008F234F"/>
    <w:rsid w:val="009165A9"/>
    <w:rsid w:val="009448A0"/>
    <w:rsid w:val="00965B56"/>
    <w:rsid w:val="009C109A"/>
    <w:rsid w:val="009D5668"/>
    <w:rsid w:val="009E1F48"/>
    <w:rsid w:val="00A07794"/>
    <w:rsid w:val="00A32F2C"/>
    <w:rsid w:val="00A43969"/>
    <w:rsid w:val="00A47FA2"/>
    <w:rsid w:val="00A73A94"/>
    <w:rsid w:val="00A91578"/>
    <w:rsid w:val="00A97A7D"/>
    <w:rsid w:val="00AA095B"/>
    <w:rsid w:val="00AB2E6B"/>
    <w:rsid w:val="00B01825"/>
    <w:rsid w:val="00B132F7"/>
    <w:rsid w:val="00B26628"/>
    <w:rsid w:val="00B26FCA"/>
    <w:rsid w:val="00B51A6D"/>
    <w:rsid w:val="00B732A7"/>
    <w:rsid w:val="00B74151"/>
    <w:rsid w:val="00BB0C4D"/>
    <w:rsid w:val="00BF746F"/>
    <w:rsid w:val="00C173B7"/>
    <w:rsid w:val="00C216D4"/>
    <w:rsid w:val="00C21918"/>
    <w:rsid w:val="00C25050"/>
    <w:rsid w:val="00C25D76"/>
    <w:rsid w:val="00C3113A"/>
    <w:rsid w:val="00C416A3"/>
    <w:rsid w:val="00C9192B"/>
    <w:rsid w:val="00CB6A59"/>
    <w:rsid w:val="00D26CD0"/>
    <w:rsid w:val="00D47142"/>
    <w:rsid w:val="00D543FD"/>
    <w:rsid w:val="00D559F8"/>
    <w:rsid w:val="00DB07E9"/>
    <w:rsid w:val="00DB0EAE"/>
    <w:rsid w:val="00DF346D"/>
    <w:rsid w:val="00DF3D30"/>
    <w:rsid w:val="00DF523E"/>
    <w:rsid w:val="00E039C0"/>
    <w:rsid w:val="00E03F9F"/>
    <w:rsid w:val="00E54D54"/>
    <w:rsid w:val="00E6191C"/>
    <w:rsid w:val="00E92223"/>
    <w:rsid w:val="00EA6C58"/>
    <w:rsid w:val="00EC2B62"/>
    <w:rsid w:val="00EE21D0"/>
    <w:rsid w:val="00EF429C"/>
    <w:rsid w:val="00F079F6"/>
    <w:rsid w:val="00F200B6"/>
    <w:rsid w:val="00F22E3B"/>
    <w:rsid w:val="00F44339"/>
    <w:rsid w:val="00F46247"/>
    <w:rsid w:val="00F7266A"/>
    <w:rsid w:val="00F81566"/>
    <w:rsid w:val="00F95D44"/>
    <w:rsid w:val="00FA3903"/>
    <w:rsid w:val="00FD7BA3"/>
    <w:rsid w:val="014502D1"/>
    <w:rsid w:val="018A95F3"/>
    <w:rsid w:val="01BB9B62"/>
    <w:rsid w:val="01F280EB"/>
    <w:rsid w:val="01FDFC70"/>
    <w:rsid w:val="020B3CE7"/>
    <w:rsid w:val="02124F2B"/>
    <w:rsid w:val="023FB6B1"/>
    <w:rsid w:val="02C8CEC4"/>
    <w:rsid w:val="03251C28"/>
    <w:rsid w:val="036174B9"/>
    <w:rsid w:val="04185189"/>
    <w:rsid w:val="041DA013"/>
    <w:rsid w:val="041FCAD4"/>
    <w:rsid w:val="0428FB0D"/>
    <w:rsid w:val="047E45B2"/>
    <w:rsid w:val="0509BC92"/>
    <w:rsid w:val="050D8B42"/>
    <w:rsid w:val="051AEEB6"/>
    <w:rsid w:val="0572AD5F"/>
    <w:rsid w:val="06183CF3"/>
    <w:rsid w:val="066EACB7"/>
    <w:rsid w:val="06C83B6E"/>
    <w:rsid w:val="076B5D88"/>
    <w:rsid w:val="0795B124"/>
    <w:rsid w:val="07D23E1E"/>
    <w:rsid w:val="080065EB"/>
    <w:rsid w:val="08CE9A10"/>
    <w:rsid w:val="09399E9E"/>
    <w:rsid w:val="0A0D6930"/>
    <w:rsid w:val="0A1144B6"/>
    <w:rsid w:val="0A777259"/>
    <w:rsid w:val="0A8B15E2"/>
    <w:rsid w:val="0ABD14DD"/>
    <w:rsid w:val="0AD82B1E"/>
    <w:rsid w:val="0ADE5CC0"/>
    <w:rsid w:val="0B0C4163"/>
    <w:rsid w:val="0B144D73"/>
    <w:rsid w:val="0B1726D3"/>
    <w:rsid w:val="0B1F9781"/>
    <w:rsid w:val="0BAA1AA9"/>
    <w:rsid w:val="0BD5E770"/>
    <w:rsid w:val="0BF0E850"/>
    <w:rsid w:val="0C45FCCB"/>
    <w:rsid w:val="0C476608"/>
    <w:rsid w:val="0CE848EE"/>
    <w:rsid w:val="0D83AF57"/>
    <w:rsid w:val="0DB3053D"/>
    <w:rsid w:val="0DB3CCA8"/>
    <w:rsid w:val="0E617303"/>
    <w:rsid w:val="0F5C0B27"/>
    <w:rsid w:val="0F7ED137"/>
    <w:rsid w:val="106C32C7"/>
    <w:rsid w:val="10756A9C"/>
    <w:rsid w:val="1077ECF6"/>
    <w:rsid w:val="111C45D7"/>
    <w:rsid w:val="11A2136B"/>
    <w:rsid w:val="11C527E8"/>
    <w:rsid w:val="11F1E769"/>
    <w:rsid w:val="122C3E8C"/>
    <w:rsid w:val="12FA3C7B"/>
    <w:rsid w:val="132965D7"/>
    <w:rsid w:val="1331F9C2"/>
    <w:rsid w:val="13BE5DEE"/>
    <w:rsid w:val="14191785"/>
    <w:rsid w:val="14798BD9"/>
    <w:rsid w:val="148E9A8B"/>
    <w:rsid w:val="14982ADD"/>
    <w:rsid w:val="149CEB70"/>
    <w:rsid w:val="14BA9664"/>
    <w:rsid w:val="14EA53A0"/>
    <w:rsid w:val="14EFD6AA"/>
    <w:rsid w:val="15282941"/>
    <w:rsid w:val="15B0AD4D"/>
    <w:rsid w:val="162E5CF7"/>
    <w:rsid w:val="16578E17"/>
    <w:rsid w:val="167AEBE6"/>
    <w:rsid w:val="16AA40CE"/>
    <w:rsid w:val="16E7BA3C"/>
    <w:rsid w:val="17608071"/>
    <w:rsid w:val="176C09F4"/>
    <w:rsid w:val="1794D8D4"/>
    <w:rsid w:val="17A90905"/>
    <w:rsid w:val="17DC0A15"/>
    <w:rsid w:val="17EE12E3"/>
    <w:rsid w:val="180FAB80"/>
    <w:rsid w:val="182A7677"/>
    <w:rsid w:val="18368037"/>
    <w:rsid w:val="185E8C46"/>
    <w:rsid w:val="1892AB20"/>
    <w:rsid w:val="18DB529C"/>
    <w:rsid w:val="19B68129"/>
    <w:rsid w:val="1A0FEBE8"/>
    <w:rsid w:val="1A10A3AB"/>
    <w:rsid w:val="1A14B7B2"/>
    <w:rsid w:val="1A1798E6"/>
    <w:rsid w:val="1A3809B0"/>
    <w:rsid w:val="1A3EA63F"/>
    <w:rsid w:val="1A929E30"/>
    <w:rsid w:val="1AC1C733"/>
    <w:rsid w:val="1AC293E0"/>
    <w:rsid w:val="1B2D5E09"/>
    <w:rsid w:val="1B6586CB"/>
    <w:rsid w:val="1B6AF2E4"/>
    <w:rsid w:val="1B73D8EC"/>
    <w:rsid w:val="1B76E2D4"/>
    <w:rsid w:val="1B780710"/>
    <w:rsid w:val="1B88EA81"/>
    <w:rsid w:val="1BB4FD46"/>
    <w:rsid w:val="1BBDC74D"/>
    <w:rsid w:val="1CA7B38E"/>
    <w:rsid w:val="1D036F46"/>
    <w:rsid w:val="1D402A59"/>
    <w:rsid w:val="1D9E013C"/>
    <w:rsid w:val="1DD7C428"/>
    <w:rsid w:val="1DE6D9A4"/>
    <w:rsid w:val="1E040154"/>
    <w:rsid w:val="1E1FCCFE"/>
    <w:rsid w:val="1E7C1A56"/>
    <w:rsid w:val="1EC12242"/>
    <w:rsid w:val="1EEF6CA9"/>
    <w:rsid w:val="1F011F40"/>
    <w:rsid w:val="1F16678D"/>
    <w:rsid w:val="1F6DD828"/>
    <w:rsid w:val="1FD2E97E"/>
    <w:rsid w:val="2015A691"/>
    <w:rsid w:val="2087C57D"/>
    <w:rsid w:val="20F1D83A"/>
    <w:rsid w:val="20FCED2D"/>
    <w:rsid w:val="21E75D07"/>
    <w:rsid w:val="21F1E44E"/>
    <w:rsid w:val="224BF09F"/>
    <w:rsid w:val="2267F5CD"/>
    <w:rsid w:val="22742F5A"/>
    <w:rsid w:val="228CA4DB"/>
    <w:rsid w:val="22BA4B4D"/>
    <w:rsid w:val="230AF04A"/>
    <w:rsid w:val="23687729"/>
    <w:rsid w:val="237376BA"/>
    <w:rsid w:val="23B233A7"/>
    <w:rsid w:val="23EB0F4E"/>
    <w:rsid w:val="23F3C7BB"/>
    <w:rsid w:val="2414EECA"/>
    <w:rsid w:val="245AA6CB"/>
    <w:rsid w:val="24666B26"/>
    <w:rsid w:val="246F7E49"/>
    <w:rsid w:val="24CE2433"/>
    <w:rsid w:val="253D3732"/>
    <w:rsid w:val="25CF4ACF"/>
    <w:rsid w:val="265F4B4D"/>
    <w:rsid w:val="26FCC04F"/>
    <w:rsid w:val="27613087"/>
    <w:rsid w:val="27B75F4A"/>
    <w:rsid w:val="28015819"/>
    <w:rsid w:val="28723571"/>
    <w:rsid w:val="28C74D9E"/>
    <w:rsid w:val="2925A9B9"/>
    <w:rsid w:val="2981A797"/>
    <w:rsid w:val="29BE3F04"/>
    <w:rsid w:val="2A092E77"/>
    <w:rsid w:val="2A5A16AB"/>
    <w:rsid w:val="2ADDFDFE"/>
    <w:rsid w:val="2B11D3DC"/>
    <w:rsid w:val="2B735DD0"/>
    <w:rsid w:val="2BAF66C2"/>
    <w:rsid w:val="2BBBB79E"/>
    <w:rsid w:val="2C0881C7"/>
    <w:rsid w:val="2C41FD2C"/>
    <w:rsid w:val="2CC485CB"/>
    <w:rsid w:val="2CD261A7"/>
    <w:rsid w:val="2D31C82C"/>
    <w:rsid w:val="2D3A6127"/>
    <w:rsid w:val="2D9CFCC9"/>
    <w:rsid w:val="2DA343F5"/>
    <w:rsid w:val="2DA346BA"/>
    <w:rsid w:val="2E20E519"/>
    <w:rsid w:val="2E5E1FCB"/>
    <w:rsid w:val="2E7A23BB"/>
    <w:rsid w:val="2ECFD174"/>
    <w:rsid w:val="2EECB9C3"/>
    <w:rsid w:val="2F1092A6"/>
    <w:rsid w:val="2F30BFEE"/>
    <w:rsid w:val="2FB31CDB"/>
    <w:rsid w:val="301EF0BF"/>
    <w:rsid w:val="303DDF24"/>
    <w:rsid w:val="3054E488"/>
    <w:rsid w:val="3097D485"/>
    <w:rsid w:val="31197C11"/>
    <w:rsid w:val="3123E085"/>
    <w:rsid w:val="3124E0EE"/>
    <w:rsid w:val="314E0973"/>
    <w:rsid w:val="3156CD7D"/>
    <w:rsid w:val="316D47AB"/>
    <w:rsid w:val="323E778D"/>
    <w:rsid w:val="3263851C"/>
    <w:rsid w:val="32E9166E"/>
    <w:rsid w:val="3319F347"/>
    <w:rsid w:val="3326EB09"/>
    <w:rsid w:val="33787AFA"/>
    <w:rsid w:val="33C45ADC"/>
    <w:rsid w:val="33E9257A"/>
    <w:rsid w:val="3433CBD5"/>
    <w:rsid w:val="34568CBC"/>
    <w:rsid w:val="347C1EF0"/>
    <w:rsid w:val="348CD50A"/>
    <w:rsid w:val="34ED5A0B"/>
    <w:rsid w:val="3527B7D5"/>
    <w:rsid w:val="3552BE76"/>
    <w:rsid w:val="35611552"/>
    <w:rsid w:val="358481B3"/>
    <w:rsid w:val="36148152"/>
    <w:rsid w:val="362A5F14"/>
    <w:rsid w:val="363DFC09"/>
    <w:rsid w:val="364D925A"/>
    <w:rsid w:val="365543E7"/>
    <w:rsid w:val="36ACAE92"/>
    <w:rsid w:val="36ED8538"/>
    <w:rsid w:val="37476394"/>
    <w:rsid w:val="37615562"/>
    <w:rsid w:val="377246C7"/>
    <w:rsid w:val="37E36361"/>
    <w:rsid w:val="37E61F03"/>
    <w:rsid w:val="3823F80C"/>
    <w:rsid w:val="3833FE9A"/>
    <w:rsid w:val="38A90475"/>
    <w:rsid w:val="39025F62"/>
    <w:rsid w:val="392DE138"/>
    <w:rsid w:val="395A2796"/>
    <w:rsid w:val="397EC72B"/>
    <w:rsid w:val="399E0BFE"/>
    <w:rsid w:val="39E5410D"/>
    <w:rsid w:val="3A7942C2"/>
    <w:rsid w:val="3A79C70A"/>
    <w:rsid w:val="3A8B350F"/>
    <w:rsid w:val="3A989FF9"/>
    <w:rsid w:val="3AA1BD5A"/>
    <w:rsid w:val="3AD71750"/>
    <w:rsid w:val="3AFC7E48"/>
    <w:rsid w:val="3B1115D8"/>
    <w:rsid w:val="3B19ACC7"/>
    <w:rsid w:val="3B680A30"/>
    <w:rsid w:val="3BA1645A"/>
    <w:rsid w:val="3C011DBE"/>
    <w:rsid w:val="3CBABEF3"/>
    <w:rsid w:val="3D32E997"/>
    <w:rsid w:val="3DCD0C0B"/>
    <w:rsid w:val="3E1B3598"/>
    <w:rsid w:val="3E2A5D12"/>
    <w:rsid w:val="3E382006"/>
    <w:rsid w:val="3E3C613A"/>
    <w:rsid w:val="3E3DF998"/>
    <w:rsid w:val="3E47026A"/>
    <w:rsid w:val="3E861F09"/>
    <w:rsid w:val="3E9D4879"/>
    <w:rsid w:val="3EA61FBC"/>
    <w:rsid w:val="3EEB8119"/>
    <w:rsid w:val="3EF9072C"/>
    <w:rsid w:val="3F196475"/>
    <w:rsid w:val="3F36905A"/>
    <w:rsid w:val="3F8223E2"/>
    <w:rsid w:val="3FA64C2D"/>
    <w:rsid w:val="3FC13DBE"/>
    <w:rsid w:val="3FFDF2F0"/>
    <w:rsid w:val="402345D5"/>
    <w:rsid w:val="402E2492"/>
    <w:rsid w:val="4031D0F0"/>
    <w:rsid w:val="4034888C"/>
    <w:rsid w:val="4056A1D0"/>
    <w:rsid w:val="40739BFB"/>
    <w:rsid w:val="409F7EA4"/>
    <w:rsid w:val="41039A65"/>
    <w:rsid w:val="4135E3FF"/>
    <w:rsid w:val="41588EF9"/>
    <w:rsid w:val="41F709A8"/>
    <w:rsid w:val="423A7646"/>
    <w:rsid w:val="4259AB6E"/>
    <w:rsid w:val="428C42DC"/>
    <w:rsid w:val="429EF14C"/>
    <w:rsid w:val="42D4C5D2"/>
    <w:rsid w:val="43BD50AF"/>
    <w:rsid w:val="4412110B"/>
    <w:rsid w:val="44E54FD7"/>
    <w:rsid w:val="451B38F8"/>
    <w:rsid w:val="4528161C"/>
    <w:rsid w:val="45320BC7"/>
    <w:rsid w:val="4538342C"/>
    <w:rsid w:val="454A4BD8"/>
    <w:rsid w:val="461BA508"/>
    <w:rsid w:val="4684B27C"/>
    <w:rsid w:val="4715A6EE"/>
    <w:rsid w:val="474A2D7C"/>
    <w:rsid w:val="4750D905"/>
    <w:rsid w:val="4769A4DB"/>
    <w:rsid w:val="47719488"/>
    <w:rsid w:val="47934A7B"/>
    <w:rsid w:val="47F8BB0E"/>
    <w:rsid w:val="482154D2"/>
    <w:rsid w:val="484ADB85"/>
    <w:rsid w:val="48A87508"/>
    <w:rsid w:val="4904538F"/>
    <w:rsid w:val="496075FF"/>
    <w:rsid w:val="496654C7"/>
    <w:rsid w:val="496AF4BE"/>
    <w:rsid w:val="499CEEBA"/>
    <w:rsid w:val="49E09A44"/>
    <w:rsid w:val="49FB18C6"/>
    <w:rsid w:val="49FF75B3"/>
    <w:rsid w:val="4A6DC725"/>
    <w:rsid w:val="4AC324E9"/>
    <w:rsid w:val="4AC7627B"/>
    <w:rsid w:val="4ACBE3A6"/>
    <w:rsid w:val="4B144411"/>
    <w:rsid w:val="4B1CF3CA"/>
    <w:rsid w:val="4B3BC36F"/>
    <w:rsid w:val="4BCFF4A8"/>
    <w:rsid w:val="4CC3CDBB"/>
    <w:rsid w:val="4D010C72"/>
    <w:rsid w:val="4D4020A1"/>
    <w:rsid w:val="4D537B0E"/>
    <w:rsid w:val="4D71819B"/>
    <w:rsid w:val="4E0FDEF8"/>
    <w:rsid w:val="4E248249"/>
    <w:rsid w:val="4E7A4E2D"/>
    <w:rsid w:val="4E99C3E7"/>
    <w:rsid w:val="4EA5C527"/>
    <w:rsid w:val="4EA65A53"/>
    <w:rsid w:val="4EEC29F0"/>
    <w:rsid w:val="4EFEE9D8"/>
    <w:rsid w:val="4FDCC59C"/>
    <w:rsid w:val="4FEF3B7C"/>
    <w:rsid w:val="4FF83ECF"/>
    <w:rsid w:val="507AAC3F"/>
    <w:rsid w:val="50BA72E2"/>
    <w:rsid w:val="50C854C7"/>
    <w:rsid w:val="50F118F7"/>
    <w:rsid w:val="510C7899"/>
    <w:rsid w:val="521A339D"/>
    <w:rsid w:val="52290ED3"/>
    <w:rsid w:val="524AC127"/>
    <w:rsid w:val="52BE40C4"/>
    <w:rsid w:val="52C281D7"/>
    <w:rsid w:val="52FF5A00"/>
    <w:rsid w:val="538E2D52"/>
    <w:rsid w:val="53A86A51"/>
    <w:rsid w:val="53AE33E9"/>
    <w:rsid w:val="53C34076"/>
    <w:rsid w:val="53CF151A"/>
    <w:rsid w:val="5402F066"/>
    <w:rsid w:val="54245BB8"/>
    <w:rsid w:val="546D0AFC"/>
    <w:rsid w:val="549F0D24"/>
    <w:rsid w:val="554D2E55"/>
    <w:rsid w:val="555749BD"/>
    <w:rsid w:val="55EF17CD"/>
    <w:rsid w:val="563E7E29"/>
    <w:rsid w:val="56465B48"/>
    <w:rsid w:val="5679A047"/>
    <w:rsid w:val="568301C3"/>
    <w:rsid w:val="56CC6397"/>
    <w:rsid w:val="5733EB45"/>
    <w:rsid w:val="578EC5D4"/>
    <w:rsid w:val="5796BB51"/>
    <w:rsid w:val="5801E840"/>
    <w:rsid w:val="5808D6CA"/>
    <w:rsid w:val="58926365"/>
    <w:rsid w:val="58E15E29"/>
    <w:rsid w:val="59A977E8"/>
    <w:rsid w:val="59C156B3"/>
    <w:rsid w:val="59CBF990"/>
    <w:rsid w:val="59D5048E"/>
    <w:rsid w:val="59F683AD"/>
    <w:rsid w:val="5A33DB62"/>
    <w:rsid w:val="5A3827F6"/>
    <w:rsid w:val="5A58E80F"/>
    <w:rsid w:val="5A5C4D94"/>
    <w:rsid w:val="5A962256"/>
    <w:rsid w:val="5AA6849E"/>
    <w:rsid w:val="5AD4E0C5"/>
    <w:rsid w:val="5B1A1185"/>
    <w:rsid w:val="5B304BD0"/>
    <w:rsid w:val="5BA1679A"/>
    <w:rsid w:val="5BC3B6AF"/>
    <w:rsid w:val="5BCFD633"/>
    <w:rsid w:val="5C3FCAD7"/>
    <w:rsid w:val="5C54373D"/>
    <w:rsid w:val="5C5FC1C6"/>
    <w:rsid w:val="5CB85339"/>
    <w:rsid w:val="5D159E15"/>
    <w:rsid w:val="5DFE8C74"/>
    <w:rsid w:val="5E32E7F6"/>
    <w:rsid w:val="5E493574"/>
    <w:rsid w:val="5E52A071"/>
    <w:rsid w:val="5E530A51"/>
    <w:rsid w:val="5E882E88"/>
    <w:rsid w:val="5EA3F910"/>
    <w:rsid w:val="5EE4DACE"/>
    <w:rsid w:val="5EF3EACA"/>
    <w:rsid w:val="5F32232C"/>
    <w:rsid w:val="5F4766D6"/>
    <w:rsid w:val="5F5089C4"/>
    <w:rsid w:val="5F9DAB9D"/>
    <w:rsid w:val="6026612F"/>
    <w:rsid w:val="6036D500"/>
    <w:rsid w:val="60C94FD6"/>
    <w:rsid w:val="6215EB72"/>
    <w:rsid w:val="6247C1EF"/>
    <w:rsid w:val="62705AF2"/>
    <w:rsid w:val="62E90C69"/>
    <w:rsid w:val="6362318B"/>
    <w:rsid w:val="63964D6A"/>
    <w:rsid w:val="64241DB3"/>
    <w:rsid w:val="642F23FB"/>
    <w:rsid w:val="643A12EE"/>
    <w:rsid w:val="64E4BCF1"/>
    <w:rsid w:val="6509BCC0"/>
    <w:rsid w:val="653194F0"/>
    <w:rsid w:val="653B1511"/>
    <w:rsid w:val="65790515"/>
    <w:rsid w:val="659F039C"/>
    <w:rsid w:val="65A3005C"/>
    <w:rsid w:val="6606E287"/>
    <w:rsid w:val="66261229"/>
    <w:rsid w:val="6643A6C0"/>
    <w:rsid w:val="665432E0"/>
    <w:rsid w:val="66764693"/>
    <w:rsid w:val="6677A5B6"/>
    <w:rsid w:val="66DCB979"/>
    <w:rsid w:val="66E6B39F"/>
    <w:rsid w:val="67099596"/>
    <w:rsid w:val="676EF98F"/>
    <w:rsid w:val="6795E025"/>
    <w:rsid w:val="67C17A41"/>
    <w:rsid w:val="684A4704"/>
    <w:rsid w:val="6857AF04"/>
    <w:rsid w:val="68796949"/>
    <w:rsid w:val="689B26C4"/>
    <w:rsid w:val="68EC0DDE"/>
    <w:rsid w:val="692F6B0D"/>
    <w:rsid w:val="69506E7D"/>
    <w:rsid w:val="69765DF3"/>
    <w:rsid w:val="699B5581"/>
    <w:rsid w:val="69A0AA36"/>
    <w:rsid w:val="6AB5F70F"/>
    <w:rsid w:val="6AB74613"/>
    <w:rsid w:val="6AB9C7BD"/>
    <w:rsid w:val="6AD4F648"/>
    <w:rsid w:val="6B00270A"/>
    <w:rsid w:val="6B09F826"/>
    <w:rsid w:val="6B211751"/>
    <w:rsid w:val="6B2EB8CE"/>
    <w:rsid w:val="6B54D8F9"/>
    <w:rsid w:val="6B6971C9"/>
    <w:rsid w:val="6BA390BA"/>
    <w:rsid w:val="6C124737"/>
    <w:rsid w:val="6C90573B"/>
    <w:rsid w:val="6CCDB886"/>
    <w:rsid w:val="6CCDBCA5"/>
    <w:rsid w:val="6CDEAAC1"/>
    <w:rsid w:val="6D23FED8"/>
    <w:rsid w:val="6D2F4861"/>
    <w:rsid w:val="6E2350D6"/>
    <w:rsid w:val="6E3B911C"/>
    <w:rsid w:val="6E40B4ED"/>
    <w:rsid w:val="6E47AFC2"/>
    <w:rsid w:val="6EDBB1AE"/>
    <w:rsid w:val="6EDCBF00"/>
    <w:rsid w:val="6F2B6CF1"/>
    <w:rsid w:val="6F57A197"/>
    <w:rsid w:val="6FA81F71"/>
    <w:rsid w:val="6FD6A748"/>
    <w:rsid w:val="7024717C"/>
    <w:rsid w:val="706713F4"/>
    <w:rsid w:val="70728103"/>
    <w:rsid w:val="7075DF2A"/>
    <w:rsid w:val="7095AD11"/>
    <w:rsid w:val="70B76654"/>
    <w:rsid w:val="70E2B55A"/>
    <w:rsid w:val="70F4EEC9"/>
    <w:rsid w:val="721EC85C"/>
    <w:rsid w:val="728C2600"/>
    <w:rsid w:val="728DFBC1"/>
    <w:rsid w:val="72AAF6BD"/>
    <w:rsid w:val="72E8FB6F"/>
    <w:rsid w:val="72FAE6CA"/>
    <w:rsid w:val="7308A4F8"/>
    <w:rsid w:val="73200873"/>
    <w:rsid w:val="73603825"/>
    <w:rsid w:val="73608433"/>
    <w:rsid w:val="73A5906E"/>
    <w:rsid w:val="74258BBA"/>
    <w:rsid w:val="7518342E"/>
    <w:rsid w:val="7581BEAD"/>
    <w:rsid w:val="7584FA36"/>
    <w:rsid w:val="76006119"/>
    <w:rsid w:val="764697E8"/>
    <w:rsid w:val="768C057B"/>
    <w:rsid w:val="76BBFE77"/>
    <w:rsid w:val="76C79B9D"/>
    <w:rsid w:val="76C7F506"/>
    <w:rsid w:val="76E80F9F"/>
    <w:rsid w:val="774DB1A4"/>
    <w:rsid w:val="779C06B0"/>
    <w:rsid w:val="77C1C319"/>
    <w:rsid w:val="781FB338"/>
    <w:rsid w:val="78AE29FB"/>
    <w:rsid w:val="78B42024"/>
    <w:rsid w:val="79382C9F"/>
    <w:rsid w:val="79546941"/>
    <w:rsid w:val="79BF0D28"/>
    <w:rsid w:val="7A5D0630"/>
    <w:rsid w:val="7A7B31C4"/>
    <w:rsid w:val="7A7B76B1"/>
    <w:rsid w:val="7A9D7AC1"/>
    <w:rsid w:val="7AAB7786"/>
    <w:rsid w:val="7ADF99F9"/>
    <w:rsid w:val="7B0BD6CC"/>
    <w:rsid w:val="7B445F2D"/>
    <w:rsid w:val="7B518E1F"/>
    <w:rsid w:val="7B60B83F"/>
    <w:rsid w:val="7B664029"/>
    <w:rsid w:val="7BDDFF59"/>
    <w:rsid w:val="7BF5DE03"/>
    <w:rsid w:val="7C66CC0F"/>
    <w:rsid w:val="7C675AA3"/>
    <w:rsid w:val="7C8C07FC"/>
    <w:rsid w:val="7CA31760"/>
    <w:rsid w:val="7CB66CE6"/>
    <w:rsid w:val="7CBF3ED8"/>
    <w:rsid w:val="7CDC90C7"/>
    <w:rsid w:val="7CE99AA7"/>
    <w:rsid w:val="7CEFAB76"/>
    <w:rsid w:val="7D009E4C"/>
    <w:rsid w:val="7D5C8968"/>
    <w:rsid w:val="7DCAE147"/>
    <w:rsid w:val="7E1787A8"/>
    <w:rsid w:val="7E2DB0CE"/>
    <w:rsid w:val="7E44896B"/>
    <w:rsid w:val="7E4EE009"/>
    <w:rsid w:val="7E648E97"/>
    <w:rsid w:val="7E7DF5A6"/>
    <w:rsid w:val="7EDDB834"/>
    <w:rsid w:val="7EFD0043"/>
    <w:rsid w:val="7F2514B1"/>
    <w:rsid w:val="7FB16456"/>
    <w:rsid w:val="7FE6F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5A69E"/>
  <w15:docId w15:val="{D80629B1-F485-4C76-8F0E-EC978613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Heading1">
    <w:name w:val="heading 1"/>
    <w:basedOn w:val="Normal"/>
    <w:next w:val="Normal"/>
    <w:uiPriority w:val="9"/>
    <w:qFormat/>
    <w:pPr>
      <w:keepNext/>
      <w:numPr>
        <w:numId w:val="4"/>
      </w:numPr>
      <w:spacing w:before="288" w:after="144"/>
      <w:jc w:val="center"/>
      <w:outlineLvl w:val="0"/>
    </w:pPr>
    <w:rPr>
      <w:b/>
      <w:smallCaps/>
      <w:sz w:val="20"/>
      <w:szCs w:val="20"/>
    </w:rPr>
  </w:style>
  <w:style w:type="paragraph" w:styleId="Heading2">
    <w:name w:val="heading 2"/>
    <w:basedOn w:val="Normal"/>
    <w:next w:val="Normal"/>
    <w:uiPriority w:val="9"/>
    <w:semiHidden/>
    <w:unhideWhenUsed/>
    <w:qFormat/>
    <w:pPr>
      <w:keepNext/>
      <w:numPr>
        <w:ilvl w:val="1"/>
        <w:numId w:val="4"/>
      </w:numPr>
      <w:jc w:val="both"/>
      <w:outlineLvl w:val="1"/>
    </w:pPr>
    <w:rPr>
      <w:szCs w:val="20"/>
    </w:rPr>
  </w:style>
  <w:style w:type="paragraph" w:styleId="Heading3">
    <w:name w:val="heading 3"/>
    <w:basedOn w:val="Normal"/>
    <w:next w:val="Normal"/>
    <w:uiPriority w:val="9"/>
    <w:semiHidden/>
    <w:unhideWhenUsed/>
    <w:qFormat/>
    <w:pPr>
      <w:keepNext/>
      <w:numPr>
        <w:ilvl w:val="2"/>
        <w:numId w:val="4"/>
      </w:numPr>
      <w:ind w:firstLine="851"/>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uiPriority w:val="99"/>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5"/>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id-ID"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lang w:val="id-ID" w:eastAsia="zh-CN"/>
    </w:r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Pr>
      <w:rFonts w:ascii="Courier New" w:hAnsi="Courier New" w:cs="Courier New"/>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customStyle="1" w:styleId="y2iqfc">
    <w:name w:val="y2iqfc"/>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lang w:eastAsia="zh-C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lang w:eastAsia="zh-CN"/>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eastAsia="zh-CN"/>
    </w:rPr>
  </w:style>
  <w:style w:type="character" w:styleId="Strong">
    <w:name w:val="Strong"/>
    <w:basedOn w:val="DefaultParagraphFont"/>
    <w:uiPriority w:val="22"/>
    <w:qFormat/>
    <w:rPr>
      <w:b/>
      <w:bCs/>
    </w:rPr>
  </w:style>
  <w:style w:type="character" w:styleId="PlaceholderText">
    <w:name w:val="Placeholder Text"/>
    <w:basedOn w:val="DefaultParagraphFont"/>
    <w:uiPriority w:val="99"/>
    <w:semiHidden/>
    <w:rsid w:val="2B11D3DC"/>
    <w:rPr>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0320ab-faef-4592-8aa4-33b472e5b8e0">
  <we:reference id="WA104382081" version="1.55.1.0" store="en-US" storeType="omex"/>
  <we:alternateReferences>
    <we:reference id="WA104382081" version="1.55.1.0" store="en-US" storeType="omex"/>
  </we:alternateReferences>
  <we:properties>
    <we:property name="MENDELEY_CITATIONS" value="[{&quot;citationID&quot;:&quot;MENDELEY_CITATION_c3a1dfe8-903b-4a90-909d-d7d3ed582009&quot;,&quot;properties&quot;:{&quot;noteIndex&quot;:0},&quot;isEdited&quot;:false,&quot;manualOverride&quot;:{&quot;isManuallyOverridden&quot;:false,&quot;citeprocText&quot;:&quot;[1]&quot;,&quot;manualOverrideText&quot;:&quot;&quot;},&quot;citationItems&quot;:[{&quot;id&quot;:&quot;b7123927-e43b-34be-afbe-2a733f38fa4c&quot;,&quot;itemData&quot;:{&quot;type&quot;:&quot;article-journal&quot;,&quot;id&quot;:&quot;b7123927-e43b-34be-afbe-2a733f38fa4c&quot;,&quot;title&quot;:&quot;Upaya Peningkatan Kemampuan Membaca Al-Quran Santri Melalui Metode Ummi di Pesantren Pelajar Al-Fath Kediri&quot;,&quot;author&quot;:[{&quot;family&quot;:&quot;Muiz&quot;,&quot;given&quot;:&quot;Mochamad Nasichin&quot;,&quot;parse-names&quot;:false,&quot;dropping-particle&quot;:&quot;&quot;,&quot;non-dropping-particle&quot;:&quot;Al&quot;},{&quot;family&quot;:&quot;Umatin&quot;,&quot;given&quot;:&quot;Choiru&quot;,&quot;parse-names&quot;:false,&quot;dropping-particle&quot;:&quot;&quot;,&quot;non-dropping-particle&quot;:&quot;&quot;}],&quot;container-title&quot;:&quot;Edudeena : Journal of Islamic Religious Education&quot;,&quot;DOI&quot;:&quot;10.30762/ed.v6i1.518&quot;,&quot;ISSN&quot;:&quot;2581-2734&quot;,&quot;issued&quot;:{&quot;date-parts&quot;:[[2022]]},&quot;page&quot;:&quot;78-86&quot;,&quot;abstract&quot;:&quot;Abstract: The Holy Qur'an is the revelation of Allah SWT which was gradually revealed to the Prophet Muhammad through the intermediary of the angel Jibril who was used as a guide for all mankind. Reading the Holy Qur'an is not only being able to read it, but also having to pay attention to the laws of tajwid, makhorijul letters, and the short length of reading the Holy Qur'an. The purpose of this research was to determine the implementation of the Ummi method of learning and the impact of learning using the Ummi method in an effort to improve the ability to read the Qur'an on the students of Al-Fath Rejomulyo Islamic boarding school of Kediri City. This researcher used descriptive qualitative research methods with data collection techniques by means of in-depth interviews, observations and documentation studies. The data analysis technique of this research is through the stages process of data reduction, data display and verification or conclusion. The results of the research carried out explain that the implementation of learning the Qur’an with the Ummi method has been carried out well, smoothly and an according to expectations. In addition, the reading of the Holy Qur’an of the students has improved very well with 7 stages, starting from the opening stage, apperception, concept planting, concept understanding, skill training and closing and is strengthened by the 10 pillars of the Ummi quality system.\r Abstrak: Kitab suci Al-Quran merupakan wahyu Allah SWT yang secara berangsur-angsur diturunkan kepada Nabi Muhammad SAW dengan perantara malaikat Jibril yang dijadikan petunjuk bagi seluruh umat manusia. Membaca Al-Quran tidak hanya sekedar bisa membacanya, namun juga harus memperhatikan hukum tajwid, makhorijul huruf, dan panjang pendek bacaan Al-Quran. Tujuan penelitian ini adalah mengetahui pelaksanaan pembelajaran metode Ummi dan dampak pembelajaran menggunakan metode Ummi dalam upaya meningkatkan kemampuan membaca Al-Quran pada santri pesantren pelajar Al-Fath Rejomulyo Kota Kediri. Peneliti menggunakan metode penelitian kualitatif deskriptif dean teknik pengumpulan data dengan cara wawancara mendalam, pengamatan dan studi dokumentasi.  Teknik analisis data penelitian ini melalui tahapan proses reduksi data, display data dan verifikasi atau pengambilan kesimpulan. Hasil penelitian yang dilakukan menjelaskan bahwa pelaksanaan pembelajaran al-Quran dengan metode Ummi sudah terlaksana dengan baik, lancar dan sesuai harapan. Selain itu, bacaan Al Qur’an  para santri  mengalami peningkatan yang sangat baik dengan 7 tahapan, mulai dari tahap pembukaan, apersepsi, penanaman konsep, pemahaman konsep, latihan ketrampilan dan penutup serta diperkuat dengan 10 pilar sistem mutu Ummi.&quot;,&quot;issue&quot;:&quot;1&quot;,&quot;volume&quot;:&quot;6&quot;,&quot;container-title-short&quot;:&quot;&quot;},&quot;isTemporary&quot;:false,&quot;suppress-author&quot;:false,&quot;composite&quot;:false,&quot;author-only&quot;:false}],&quot;citationTag&quot;:&quot;MENDELEY_CITATION_v3_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&quot;},{&quot;citationID&quot;:&quot;MENDELEY_CITATION_4bc528cf-6504-46df-855b-8bb8c6eac181&quot;,&quot;properties&quot;:{&quot;noteIndex&quot;:0},&quot;isEdited&quot;:false,&quot;manualOverride&quot;:{&quot;isManuallyOverridden&quot;:false,&quot;citeprocText&quot;:&quot;[2]&quot;,&quot;manualOverrideText&quot;:&quot;&quot;},&quot;citationItems&quot;:[{&quot;id&quot;:&quot;cf39b8fa-6a33-3130-b4d4-01fe1e56b9c2&quot;,&quot;itemData&quot;:{&quot;type&quot;:&quot;book&quot;,&quot;id&quot;:&quot;cf39b8fa-6a33-3130-b4d4-01fe1e56b9c2&quot;,&quot;title&quot;:&quot;Analisis Kemampuan Membaca Al-Qur'an dengan Tajwid pada Peserta Didik Kelas X SMA Negeri 1 Batu&quot;,&quot;author&quot;:[{&quot;family&quot;:&quot;Batistuta&quot;,&quot;given&quot;:&quot;Kresna&quot;,&quot;parse-names&quot;:false,&quot;dropping-particle&quot;:&quot;&quot;,&quot;non-dropping-particle&quot;:&quot;&quot;}],&quot;URL&quot;:&quot;www.aging-us.com&quot;,&quot;issued&quot;:{&quot;date-parts&quot;:[[2022]]},&quot;number-of-pages&quot;:&quot;2003-2005&quot;,&quot;abstract&quot;:&quot;ביקורת ספרות, \&quot;הבז\&quot;, ספרות טבע,&quot;,&quot;issue&quot;:&quot;8.5.2017&quot;,&quot;container-title-short&quot;:&quot;&quot;},&quot;isTemporary&quot;:false,&quot;suppress-author&quot;:false,&quot;composite&quot;:false,&quot;author-only&quot;:false}],&quot;citationTag&quot;:&quot;MENDELEY_CITATION_v3_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&quot;},{&quot;citationID&quot;:&quot;MENDELEY_CITATION_b81c2597-d69c-41cf-8eed-35301f1749f8&quot;,&quot;properties&quot;:{&quot;noteIndex&quot;:0},&quot;isEdited&quot;:false,&quot;manualOverride&quot;:{&quot;isManuallyOverridden&quot;:false,&quot;citeprocText&quot;:&quot;[3]&quot;,&quot;manualOverrideText&quot;:&quot;&quot;},&quot;citationItems&quot;:[{&quot;id&quot;:&quot;eb0a712c-8ba6-3f42-a506-8933232e7489&quot;,&quot;itemData&quot;:{&quot;type&quot;:&quot;article-journal&quot;,&quot;id&quot;:&quot;eb0a712c-8ba6-3f42-a506-8933232e7489&quot;,&quot;title&quot;:&quot;Analisis Kesulitan Membaca dan Menulis Alquran Peserta Didik di Sekolah Menengah Pertama&quot;,&quot;author&quot;:[{&quot;family&quot;:&quot;Nalysta&quot;,&quot;given&quot;:&quot;Jessy&quot;,&quot;parse-names&quot;:false,&quot;dropping-particle&quot;:&quot;&quot;,&quot;non-dropping-particle&quot;:&quot;&quot;},{&quot;family&quot;:&quot;Kosasih&quot;,&quot;given&quot;:&quot;Ahmad&quot;,&quot;parse-names&quot;:false,&quot;dropping-particle&quot;:&quot;&quot;,&quot;non-dropping-particle&quot;:&quot;&quot;}],&quot;container-title&quot;:&quot;An-Nuha: Jurnal Pendidikan Agama Islam&quot;,&quot;ISSN&quot;:&quot;2775-7617&quot;,&quot;URL&quot;:&quot;http://annuha.ppj.unp.ac.id/index.php/annuha/index&quot;,&quot;issued&quot;:{&quot;date-parts&quot;:[[2021]]},&quot;page&quot;:&quot;27-32&quot;,&quot;abstract&quot;:&quot;The purpose of this study was to determine the causes of difficulties experienced by students in reading and writing the Qur'an at SMP N 40 Padang, then to determine the factors that caused difficulties in reading and writing the Qur'an experienced by students at SMP N 40. Padang. The type of research used is field research and the method I use is a method. qualitative with a descriptive approach. The results of this study explain that the reasons for the difficulties faced by grade VII students of SMP N 40 Padang are broken reading in the Qur\&quot;an, not knowing the punctuation marks in the Alquran, not yet mastering the principles of tajwid, not recognize hijaiyah letters, are not good at rhythm and are still short of breath and are not confident and afraid to read the Qur\&quot;an wrong. The triggers for difficulty in reading and writing the Qur'an in class VII SMP N 40 Padang are divided into 2 factors, namely, supporting and inhibiting factors. The supporting factors are, adequate infrastructure such as mushalla, speakers, microphone and Alquran, as well as the participation of all teachers of SMP Negeri 40 Padang. Inhibiting factors are divided into 2, namely internal and external. Internal factors such as lack of motivation in students and laziness in learning, external factors, namely unsupportive family environment, inadequate playmate environment and very limited time.&quot;,&quot;issue&quot;:&quot;2&quot;,&quot;volume&quot;:&quot;1&quot;,&quot;container-title-short&quot;:&quot;&quot;},&quot;isTemporary&quot;:false,&quot;suppress-author&quot;:false,&quot;composite&quot;:false,&quot;author-only&quot;:false}],&quot;citationTag&quot;:&quot;MENDELEY_CITATION_v3_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&quot;},{&quot;citationID&quot;:&quot;MENDELEY_CITATION_72965965-24fd-4867-bf62-ddef9ae9554f&quot;,&quot;properties&quot;:{&quot;noteIndex&quot;:0},&quot;isEdited&quot;:false,&quot;manualOverride&quot;:{&quot;isManuallyOverridden&quot;:false,&quot;citeprocText&quot;:&quot;[4]&quot;,&quot;manualOverrideText&quot;:&quot;&quot;},&quot;citationItems&quot;:[{&quot;id&quot;:&quot;1c20e6ec-2e03-3dff-be51-5ce7dc873c90&quot;,&quot;itemData&quot;:{&quot;type&quot;:&quot;article-journal&quot;,&quot;id&quot;:&quot;1c20e6ec-2e03-3dff-be51-5ce7dc873c90&quot;,&quot;title&quot;:&quot;Strategi Guru PAI Dalam Menghadapi Kesulitan Membaca Alquran Peserta Didik Kelas V SD Negeri 04 Kampung Dalam&quot;,&quot;author&quot;:[{&quot;family&quot;:&quot;Mulia&quot;,&quot;given&quot;:&quot;Annisya&quot;,&quot;parse-names&quot;:false,&quot;dropping-particle&quot;:&quot;&quot;,&quot;non-dropping-particle&quot;:&quot;&quot;},{&quot;family&quot;:&quot;Kosasih&quot;,&quot;given&quot;:&quot;Ahmad&quot;,&quot;parse-names&quot;:false,&quot;dropping-particle&quot;:&quot;&quot;,&quot;non-dropping-particle&quot;:&quot;&quot;}],&quot;container-title&quot;:&quot;An-Nuha&quot;,&quot;DOI&quot;:&quot;10.24036/annuha.v1i3.80&quot;,&quot;ISSN&quot;:&quot;2775-7226&quot;,&quot;issued&quot;:{&quot;date-parts&quot;:[[2021]]},&quot;page&quot;:&quot;271-280&quot;,&quot;abstract&quot;:&quot;Penelitian ini bertujuan untuk mengetahui penyebab kesulitan yang dihadapi peserta didik dalam membaca Alquran di SD Negeri 04 Kampung Dalam. Jenis penelitian yang digunakan adalah penelitian lapangan dan metode yang digunakan adalah metode kualitatif dengan pendekatan deskriptif. Hasil penelitian ini menjelaskan bahwa penyebab kesulitan yang di hadapi peserta didik adalah terbata-bata dalam membaca Alquran, belum mengetahui tanda baca, kurang menguasai kaidah ilmu tajwid, tidak mengenal huruf hijaiyah, lupa, malas dalam belajar serta tidak percaya diri dan takut salah dalam membaca Alquran. Sedangkan faktor penyebab kesulitan membaca Alquran terbagi menjadi 2 yaitu internal dan eksternal. Faktor internal seperti kurangnya motivasi dalam diri peserta didik dan malas dalam belajar, faktor eksternalnya yaitu lingkungan keluarga yang kurang mendukung, lingkungan teman sepermainan yang kurang memadai serta waktu yang sangat terbatas. Faktor pendukungnya adalah sarana prasarana yang memadai seperti buku dan Alquran&quot;,&quot;issue&quot;:&quot;3&quot;,&quot;volume&quot;:&quot;1&quot;,&quot;container-title-short&quot;:&quot;&quot;},&quot;isTemporary&quot;:false,&quot;suppress-author&quot;:false,&quot;composite&quot;:false,&quot;author-only&quot;:false}],&quot;citationTag&quot;:&quot;MENDELEY_CITATION_v3_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&quot;},{&quot;citationID&quot;:&quot;MENDELEY_CITATION_d753bbfe-23be-4085-ade6-9060eb40c5b5&quot;,&quot;properties&quot;:{&quot;noteIndex&quot;:0},&quot;isEdited&quot;:false,&quot;manualOverride&quot;:{&quot;isManuallyOverridden&quot;:false,&quot;citeprocText&quot;:&quot;[5]&quot;,&quot;manualOverrideText&quot;:&quot;&quot;},&quot;citationItems&quot;:[{&quot;id&quot;:&quot;f6a62174-c6f3-3068-8066-117723b368d3&quot;,&quot;itemData&quot;:{&quot;type&quot;:&quot;book&quot;,&quot;id&quot;:&quot;f6a62174-c6f3-3068-8066-117723b368d3&quot;,&quot;title&quot;:&quot;Peningkatan Kemampuan Membaca Al-Qur'an melalui Metode Tartil di SDN 1 Kutadalom Kecamatan Gistig Kabupaten Tanggamus&quot;,&quot;author&quot;:[{&quot;family&quot;:&quot;Fitriyani&quot;,&quot;given&quot;:&quot;Loli&quot;,&quot;parse-names&quot;:false,&quot;dropping-particle&quot;:&quot;&quot;,&quot;non-dropping-particle&quot;:&quot;&quot;}],&quot;ISBN&quot;:&quot;9788578110796&quot;,&quot;ISSN&quot;:&quot;1098-6596&quot;,&quot;PMID&quot;:&quot;25246403&quot;,&quot;issued&quot;:{&quot;date-parts&quot;:[[2019]]},&quot;number-of-pages&quot;:&quot;2019&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1&quot;,&quot;volume&quot;:&quot;1&quot;,&quot;container-title-short&quot;:&quot;&quot;},&quot;isTemporary&quot;:false,&quot;suppress-author&quot;:false,&quot;composite&quot;:false,&quot;author-only&quot;:false}],&quot;citationTag&quot;:&quot;MENDELEY_CITATION_v3_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pc3N1ZSI6IjEiLCJ2b2x1bWUiOiIxIiwiY29udGFpbmVyLXRpdGxlLXNob3J0IjoiIn0sImlzVGVtcG9yYXJ5IjpmYWxzZSwic3VwcHJlc3MtYXV0aG9yIjpmYWxzZSwiY29tcG9zaXRlIjpmYWxzZSwiYXV0aG9yLW9ubHkiOmZhbHNlfV19&quot;},{&quot;citationID&quot;:&quot;MENDELEY_CITATION_d097443f-d82b-4b75-80a5-25f48a15471b&quot;,&quot;properties&quot;:{&quot;noteIndex&quot;:0},&quot;isEdited&quot;:false,&quot;manualOverride&quot;:{&quot;isManuallyOverridden&quot;:false,&quot;citeprocText&quot;:&quot;[6]&quot;,&quot;manualOverrideText&quot;:&quot;&quot;},&quot;citationItems&quot;:[{&quot;id&quot;:&quot;289fab08-edd4-37e8-af46-2c34f0d4adc1&quot;,&quot;itemData&quot;:{&quot;type&quot;:&quot;article-journal&quot;,&quot;id&quot;:&quot;289fab08-edd4-37e8-af46-2c34f0d4adc1&quot;,&quot;title&quot;:&quot;Pembelajaran Ilmu Tajwid dalam Meningkatkan Kualitas Bacaan Al-Qur'an&quot;,&quot;author&quot;:[{&quot;family&quot;:&quot;Usmani&quot;,&quot;given&quot;:&quot;Rasm&quot;,&quot;parse-names&quot;:false,&quot;dropping-particle&quot;:&quot;&quot;,&quot;non-dropping-particle&quot;:&quot;&quot;}],&quot;container-title&quot;:&quot;Jurnal Pendidikan Agama Islam&quot;,&quot;issued&quot;:{&quot;date-parts&quot;:[[2021]]},&quot;page&quot;:&quot;100-123&quot;,&quot;issue&quot;:&quot;2&quot;,&quot;volume&quot;:&quot;11&quot;,&quot;container-title-short&quot;:&quot;&quot;},&quot;isTemporary&quot;:false,&quot;suppress-author&quot;:false,&quot;composite&quot;:false,&quot;author-only&quot;:false}],&quot;citationTag&quot;:&quot;MENDELEY_CITATION_v3_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&quot;},{&quot;citationID&quot;:&quot;MENDELEY_CITATION_af1dec22-7cec-424f-b461-bbd1db556e57&quot;,&quot;properties&quot;:{&quot;noteIndex&quot;:0},&quot;isEdited&quot;:false,&quot;manualOverride&quot;:{&quot;isManuallyOverridden&quot;:false,&quot;citeprocText&quot;:&quot;[7]&quot;,&quot;manualOverrideText&quot;:&quot;&quot;},&quot;citationItems&quot;:[{&quot;id&quot;:&quot;721a0c8b-e317-36ca-8513-8da590a27ff7&quot;,&quot;itemData&quot;:{&quot;type&quot;:&quot;article-journal&quot;,&quot;id&quot;:&quot;721a0c8b-e317-36ca-8513-8da590a27ff7&quot;,&quot;title&quot;:&quot;Mengedukasikan Hikmah dan Manfaat Jika Rutin dalam Membaca Al-Qur'an pada Ruang Lingkup Remaja Masjid RW 08, KP. Kebantenan, Pondok Aren, Tangerang Selatan&quot;,&quot;author&quot;:[{&quot;family&quot;:&quot;Ahmad Muzakki&quot;,&quot;given&quot;:&quot;Nani Nurani Muksin&quot;,&quot;parse-names&quot;:false,&quot;dropping-particle&quot;:&quot;&quot;,&quot;non-dropping-particle&quot;:&quot;&quot;}],&quot;issued&quot;:{&quot;date-parts&quot;:[[2021]]},&quot;container-title-short&quot;:&quot;&quot;},&quot;isTemporary&quot;:false,&quot;suppress-author&quot;:false,&quot;composite&quot;:false,&quot;author-only&quot;:false}],&quot;citationTag&quot;:&quot;MENDELEY_CITATION_v3_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&quot;},{&quot;citationID&quot;:&quot;MENDELEY_CITATION_c9b330b9-0bf9-4eac-8561-8ecef2d63e90&quot;,&quot;properties&quot;:{&quot;noteIndex&quot;:0},&quot;isEdited&quot;:false,&quot;manualOverride&quot;:{&quot;isManuallyOverridden&quot;:false,&quot;citeprocText&quot;:&quot;[8]&quot;,&quot;manualOverrideText&quot;:&quot;&quot;},&quot;citationItems&quot;:[{&quot;id&quot;:&quot;dbc9e14f-ae44-3ada-bf1a-9c93ba4b91e2&quot;,&quot;itemData&quot;:{&quot;type&quot;:&quot;article-journal&quot;,&quot;id&quot;:&quot;dbc9e14f-ae44-3ada-bf1a-9c93ba4b91e2&quot;,&quot;title&quot;:&quot;Peran Guru Dalam Mengatasi Kesulitan Membaca Al-Quran&quot;,&quot;author&quot;:[{&quot;family&quot;:&quot;Astuti&quot;,&quot;given&quot;:&quot;Widi&quot;,&quot;parse-names&quot;:false,&quot;dropping-particle&quot;:&quot;&quot;,&quot;non-dropping-particle&quot;:&quot;&quot;},{&quot;family&quot;:&quot;Nugraheni&quot;,&quot;given&quot;:&quot;Ratri&quot;,&quot;parse-names&quot;:false,&quot;dropping-particle&quot;:&quot;&quot;,&quot;non-dropping-particle&quot;:&quot;&quot;}],&quot;container-title&quot;:&quot;Jurnal Ihtimam&quot;,&quot;DOI&quot;:&quot;10.36668/jih.v4i2.307&quot;,&quot;ISSN&quot;:&quot;2620-9586&quot;,&quot;issued&quot;:{&quot;date-parts&quot;:[[2021]]},&quot;page&quot;:&quot;194-207&quot;,&quot;abstract&quot;:&quot;Penelitian ini bertujuan untuk mengetahui peran guru al-Qur’an dalam\nmengatasi kesulitan membaca al-Qur’an siswa Sekolah Dasar Islam Terpadu Bina Insan\nKamil beserta faktor pendukung dan penghambatnya. Jenis penelitian ini adalah\npenelitian kualitatif dengan pendekatan deskriptif. Subjek penelitian ini adalah Kepala\nSekolah dan guru al-Qur’an di Sekolah Dasar Islam Terpadu Bina Insan Kamil. Data\ndiperoleh dengan teknik pengumpulan data dari hasil observasi, wawancara dan\ndokumentasi Hasil dari penelitian ini adalah peran guru al-Qur’an dalam mengatasi\nkesulitan membaca al-Qur’an siswa SD IT Bina Insan Kamil terdiri dari peran guru al-\nQur’an sebagai pendidik, peran guru al-Qur’an sebagai pengajar, peran guru al- Qur’an\nsebagai pembimbing dan peran guru al-Qur’an sebagai evaluator. Beberapa faktor\npendukung dalam mengatasi kesulitan membaca al-Qur’an siswa Sekolah Dasar Islam\nTerpadu Bina Insan Kamil diantaranya metode yang digunakan jelas yaitu metode ummi,\nsarana dan prasarana yang memadai, jumlah guru al-Qur’an yang cukup, adanya\nkoordinasi bersama guru al-Qur’an, dan adanya bimbingan belajar. Sedangkan faktor\npenghambatnya diantaranya adalah kurangnya kerjasama orangtua saat belajar di rumah,\nsiswa kurang tertib dalam mengikuti bimbingan belajar, program supervisi tertunda,\nbeberapa siswa kurang latihan dalam membaca al-Qur’an ketika di rumah, adab beberapa\nsiswa yang kurang baik, dan manajemen kepegawaian belum maksimal.&quot;,&quot;issue&quot;:&quot;2&quot;,&quot;volume&quot;:&quot;4&quot;,&quot;container-title-short&quot;:&quot;&quot;},&quot;isTemporary&quot;:false,&quot;suppress-author&quot;:false,&quot;composite&quot;:false,&quot;author-only&quot;:false}],&quot;citationTag&quot;:&quot;MENDELEY_CITATION_v3_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&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98223-5F65-425D-9993-0ACAD7FF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12284</Words>
  <Characters>70024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dc:creator>
  <cp:lastModifiedBy>ASUS</cp:lastModifiedBy>
  <cp:revision>73</cp:revision>
  <dcterms:created xsi:type="dcterms:W3CDTF">2024-08-10T21:52:00Z</dcterms:created>
  <dcterms:modified xsi:type="dcterms:W3CDTF">2024-08-13T13:23:00Z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ICV">
    <vt:lpwstr>b04d9ba7f8d14c5caeb2c6fccb22eb9a</vt:lpwstr>
  </property>
  <property fmtid="{D5CDD505-2E9C-101B-9397-08002B2CF9AE}" pid="23" name="Mendeley Document_1">
    <vt:lpwstr>True</vt:lpwstr>
  </property>
  <property fmtid="{D5CDD505-2E9C-101B-9397-08002B2CF9AE}" pid="24" name="Mendeley Unique User Id_1">
    <vt:lpwstr>2b4e8880-bcd7-3428-8cc3-26483f96cc6d</vt:lpwstr>
  </property>
  <property fmtid="{D5CDD505-2E9C-101B-9397-08002B2CF9AE}" pid="25" name="Mendeley Citation Style_1">
    <vt:lpwstr>http://www.zotero.org/styles/ieee</vt:lpwstr>
  </property>
</Properties>
</file>